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A852" w14:textId="77777777" w:rsidR="00681CD3" w:rsidRPr="0058172C" w:rsidRDefault="00681CD3">
      <w:pPr>
        <w:rPr>
          <w:b/>
          <w:bCs/>
          <w:sz w:val="22"/>
          <w:szCs w:val="22"/>
        </w:rPr>
      </w:pPr>
      <w:r w:rsidRPr="0058172C">
        <w:rPr>
          <w:b/>
          <w:bCs/>
          <w:sz w:val="22"/>
          <w:szCs w:val="22"/>
        </w:rPr>
        <w:t>29 September 2025 RAMBLERS’ GOVERNANCE REVIEW: CONSULTATION UPDATE To Council members, Area Chairs, Area Secretaries and Area Treasurers.</w:t>
      </w:r>
    </w:p>
    <w:p w14:paraId="1EA96C09" w14:textId="77777777" w:rsidR="00681CD3" w:rsidRPr="0058172C" w:rsidRDefault="00681CD3">
      <w:pPr>
        <w:rPr>
          <w:sz w:val="22"/>
          <w:szCs w:val="22"/>
        </w:rPr>
      </w:pPr>
      <w:r w:rsidRPr="0058172C">
        <w:rPr>
          <w:sz w:val="22"/>
          <w:szCs w:val="22"/>
        </w:rPr>
        <w:t xml:space="preserve">Dear Friends, </w:t>
      </w:r>
    </w:p>
    <w:p w14:paraId="3FFA423E" w14:textId="77777777" w:rsidR="00681CD3" w:rsidRPr="0058172C" w:rsidRDefault="00681CD3">
      <w:pPr>
        <w:rPr>
          <w:sz w:val="22"/>
          <w:szCs w:val="22"/>
        </w:rPr>
      </w:pPr>
      <w:r w:rsidRPr="0058172C">
        <w:rPr>
          <w:sz w:val="22"/>
          <w:szCs w:val="22"/>
        </w:rPr>
        <w:t xml:space="preserve">Thank you for taking part in this final stage of consultation on proposals for modernising and strengthening the Ramblers governance model. We have been delighted with the amount of interest and participation we have received throughout this process. </w:t>
      </w:r>
    </w:p>
    <w:p w14:paraId="79A9D0F3" w14:textId="0044FEBE" w:rsidR="00681CD3" w:rsidRPr="0058172C" w:rsidRDefault="00681CD3">
      <w:pPr>
        <w:rPr>
          <w:sz w:val="22"/>
          <w:szCs w:val="22"/>
        </w:rPr>
      </w:pPr>
      <w:r w:rsidRPr="0058172C">
        <w:rPr>
          <w:sz w:val="22"/>
          <w:szCs w:val="22"/>
        </w:rPr>
        <w:t xml:space="preserve">We are now sharing the draft Articles and Standing Orders that reflect the proposed changes. These early drafts have been prepared by the charity’s legal advisers on governance matters. These are not intended to be in any way final versions but will be updated and completed following the conclusion of the current consultation period, and review of the feedback and further advice from our legal advisers. </w:t>
      </w:r>
    </w:p>
    <w:p w14:paraId="6867FEC5" w14:textId="77777777" w:rsidR="00681CD3" w:rsidRPr="0058172C" w:rsidRDefault="00681CD3">
      <w:pPr>
        <w:rPr>
          <w:sz w:val="22"/>
          <w:szCs w:val="22"/>
        </w:rPr>
      </w:pPr>
      <w:r w:rsidRPr="0058172C">
        <w:rPr>
          <w:sz w:val="22"/>
          <w:szCs w:val="22"/>
        </w:rPr>
        <w:t xml:space="preserve">As a reminder, the proposals for reform have come out of a long process of discussion and refinement over the last two years. The starting point was the motion, approved by General Council in 2023, that we move to a more democratic model by enabling all members of the Ramblers to vote in trustee elections. From this came the need to look at the role and purpose of General Council itself and, hence, the role of Areas. It also provided the opportunity to look at how the Board could be strengthened and brought more into line with current best practice. </w:t>
      </w:r>
    </w:p>
    <w:p w14:paraId="0A9E57B8" w14:textId="6BBB3C44" w:rsidR="00681CD3" w:rsidRPr="0058172C" w:rsidRDefault="00681CD3">
      <w:pPr>
        <w:rPr>
          <w:sz w:val="22"/>
          <w:szCs w:val="22"/>
        </w:rPr>
      </w:pPr>
      <w:r w:rsidRPr="0058172C">
        <w:rPr>
          <w:sz w:val="22"/>
          <w:szCs w:val="22"/>
        </w:rPr>
        <w:t xml:space="preserve">In summary the case for change, and what </w:t>
      </w:r>
      <w:r w:rsidR="00037A95" w:rsidRPr="0058172C">
        <w:rPr>
          <w:sz w:val="22"/>
          <w:szCs w:val="22"/>
        </w:rPr>
        <w:t>we are</w:t>
      </w:r>
      <w:r w:rsidRPr="0058172C">
        <w:rPr>
          <w:sz w:val="22"/>
          <w:szCs w:val="22"/>
        </w:rPr>
        <w:t xml:space="preserve"> trying to achieve with these proposals is: </w:t>
      </w:r>
    </w:p>
    <w:p w14:paraId="1B46BA76" w14:textId="77777777" w:rsidR="00681CD3" w:rsidRPr="0058172C" w:rsidRDefault="00681CD3">
      <w:pPr>
        <w:rPr>
          <w:sz w:val="22"/>
          <w:szCs w:val="22"/>
        </w:rPr>
      </w:pPr>
      <w:r w:rsidRPr="0058172C">
        <w:rPr>
          <w:sz w:val="22"/>
          <w:szCs w:val="22"/>
        </w:rPr>
        <w:t>• Areas and Groups are at the core of Ramblers delivery structure and engagement with volunteers and members. But not all Areas are functional, and some of the geographical dividing lines for Areas are arbitrary, creating additional work and barriers for those volunteers seeking to improve footpath maintenance and access. Across Groups and Areas, we know there can be difficulty in recruiting volunteers, especially to committee roles. We sought to simplify the bureaucracy for Groups and Areas (e.g. by reducing the number of prescribed roles) and to allow a more flexible approach, reflecting local geography and population, which allows a balance of autonomy and accountability, ensuring Areas and Groups feel part of Ramblers both as a community and a framework.</w:t>
      </w:r>
    </w:p>
    <w:p w14:paraId="5FF120FC" w14:textId="24BA160E" w:rsidR="00681CD3" w:rsidRPr="0058172C" w:rsidRDefault="00681CD3">
      <w:pPr>
        <w:rPr>
          <w:sz w:val="22"/>
          <w:szCs w:val="22"/>
        </w:rPr>
      </w:pPr>
      <w:r w:rsidRPr="0058172C">
        <w:rPr>
          <w:sz w:val="22"/>
          <w:szCs w:val="22"/>
        </w:rPr>
        <w:t xml:space="preserve"> • We recognised the importance of retaining the power of the national identities in Wales and Scotland and to reflect the legal, political, </w:t>
      </w:r>
      <w:r w:rsidR="00037A95" w:rsidRPr="0058172C">
        <w:rPr>
          <w:sz w:val="22"/>
          <w:szCs w:val="22"/>
        </w:rPr>
        <w:t>cultural,</w:t>
      </w:r>
      <w:r w:rsidRPr="0058172C">
        <w:rPr>
          <w:sz w:val="22"/>
          <w:szCs w:val="22"/>
        </w:rPr>
        <w:t xml:space="preserve"> and other differences affecting the organisation and delivery of Ramblers activities in those nations.</w:t>
      </w:r>
    </w:p>
    <w:p w14:paraId="464A9B7E" w14:textId="23D248D2" w:rsidR="00681CD3" w:rsidRPr="0058172C" w:rsidRDefault="00681CD3">
      <w:pPr>
        <w:rPr>
          <w:sz w:val="22"/>
          <w:szCs w:val="22"/>
        </w:rPr>
      </w:pPr>
      <w:r w:rsidRPr="0058172C">
        <w:rPr>
          <w:sz w:val="22"/>
          <w:szCs w:val="22"/>
        </w:rPr>
        <w:t xml:space="preserve"> • While there is a clear historic basis for the current composition of the Board, this has fallen out of line with best practice and limits us in terms of ensuring strong diversity of skills, knowledge, background and experience, and guaranteeing a structure which supports decision-making that is in the charity’s best interest. The electorate (General Council) is small, resulting in an election process which does not necessarily reflect the wider Ramblers membership. Therefore, we sought to transition to a Board structure which is intentionally designed to deliver the necessary mix of skills and experience, and that supports decision-making in the Ramblers’ overall best interest.</w:t>
      </w:r>
    </w:p>
    <w:p w14:paraId="23AE8BC7" w14:textId="324FBC25" w:rsidR="00681CD3" w:rsidRPr="0058172C" w:rsidRDefault="00681CD3">
      <w:pPr>
        <w:rPr>
          <w:sz w:val="22"/>
          <w:szCs w:val="22"/>
        </w:rPr>
      </w:pPr>
      <w:r w:rsidRPr="0058172C">
        <w:rPr>
          <w:sz w:val="22"/>
          <w:szCs w:val="22"/>
        </w:rPr>
        <w:t xml:space="preserve"> • General Council and the AGM engage a small section of membership, especially those who enjoy working within democratic structures and engaging with governance issues. There are few </w:t>
      </w:r>
      <w:r w:rsidRPr="0058172C">
        <w:rPr>
          <w:sz w:val="22"/>
          <w:szCs w:val="22"/>
        </w:rPr>
        <w:lastRenderedPageBreak/>
        <w:t xml:space="preserve">effective mechanisms by which the wider views of members are being sought and heard. The AGM is not a forum that celebrates, inspires, informs, and engages volunteers. There is an appetite from members to have wider and deeper forms of engagement with each other and with the Board. By redeveloping General Council, we can meet the diverse objectives of hearing member views, </w:t>
      </w:r>
      <w:r w:rsidR="002B58FA" w:rsidRPr="0058172C">
        <w:rPr>
          <w:sz w:val="22"/>
          <w:szCs w:val="22"/>
        </w:rPr>
        <w:t>celebrate</w:t>
      </w:r>
      <w:r w:rsidRPr="0058172C">
        <w:rPr>
          <w:sz w:val="22"/>
          <w:szCs w:val="22"/>
        </w:rPr>
        <w:t xml:space="preserve"> the work of volunteers, and creating a forum for transparency in leadership of the Ramblers. </w:t>
      </w:r>
    </w:p>
    <w:p w14:paraId="6112D392" w14:textId="77777777" w:rsidR="00681CD3" w:rsidRPr="0058172C" w:rsidRDefault="00681CD3">
      <w:pPr>
        <w:rPr>
          <w:sz w:val="22"/>
          <w:szCs w:val="22"/>
        </w:rPr>
      </w:pPr>
      <w:r w:rsidRPr="0058172C">
        <w:rPr>
          <w:sz w:val="22"/>
          <w:szCs w:val="22"/>
        </w:rPr>
        <w:t xml:space="preserve">Discussions on the way forward took place initially in a joint trustee/volunteer/staff working group which met through 2024. This was followed by a series of discussions in focus groups at the start of this year, leading up to the engagement session at General Council in April. Further focus groups were convened to look specifically at Areas and Groups, and a full set of proposals were shared in a pre-consultation over the summer. </w:t>
      </w:r>
    </w:p>
    <w:p w14:paraId="3971089F" w14:textId="2ADF706D" w:rsidR="00681CD3" w:rsidRPr="0058172C" w:rsidRDefault="00681CD3">
      <w:pPr>
        <w:rPr>
          <w:sz w:val="22"/>
          <w:szCs w:val="22"/>
        </w:rPr>
      </w:pPr>
      <w:r w:rsidRPr="0058172C">
        <w:rPr>
          <w:sz w:val="22"/>
          <w:szCs w:val="22"/>
        </w:rPr>
        <w:t>Views expressed over this two-year period were many and varied but the overall picture was clear:</w:t>
      </w:r>
    </w:p>
    <w:p w14:paraId="69EF331A" w14:textId="77777777" w:rsidR="00681CD3" w:rsidRPr="0058172C" w:rsidRDefault="00681CD3">
      <w:pPr>
        <w:rPr>
          <w:sz w:val="22"/>
          <w:szCs w:val="22"/>
        </w:rPr>
      </w:pPr>
      <w:r w:rsidRPr="0058172C">
        <w:rPr>
          <w:sz w:val="22"/>
          <w:szCs w:val="22"/>
        </w:rPr>
        <w:t xml:space="preserve"> • People continued to support the move to greater democracy and were very supportive of reforms to General Council. The annual General Council meetings were not seen as a good forum for debate and discussion or sharing of experience. </w:t>
      </w:r>
    </w:p>
    <w:p w14:paraId="4466B1DB" w14:textId="77777777" w:rsidR="00681CD3" w:rsidRPr="0058172C" w:rsidRDefault="00681CD3">
      <w:pPr>
        <w:rPr>
          <w:sz w:val="22"/>
          <w:szCs w:val="22"/>
        </w:rPr>
      </w:pPr>
      <w:r w:rsidRPr="0058172C">
        <w:rPr>
          <w:sz w:val="22"/>
          <w:szCs w:val="22"/>
        </w:rPr>
        <w:t xml:space="preserve">• People recognised it was important that the Ramblers is led by a strong and effective Board, with a diverse mix of relevant skills and experience. They wanted any new arrangements to ensure that there remains a strong link between the Board and the wider membership, recognising that the Ramblers is and always has been a membership organisation in which our impact is very much driven and created by volunteers on the ground. </w:t>
      </w:r>
    </w:p>
    <w:p w14:paraId="5799A4C2" w14:textId="77777777" w:rsidR="00681CD3" w:rsidRPr="0058172C" w:rsidRDefault="00681CD3">
      <w:pPr>
        <w:rPr>
          <w:sz w:val="22"/>
          <w:szCs w:val="22"/>
        </w:rPr>
      </w:pPr>
      <w:r w:rsidRPr="0058172C">
        <w:rPr>
          <w:sz w:val="22"/>
          <w:szCs w:val="22"/>
        </w:rPr>
        <w:t xml:space="preserve">• People were keen to continue to recognise the different identities in the three nations that make up Ramblers GB, with their different political, legal, media, fundraising, and natural landscapes. There was widespread support for retaining separate representation for Scotland and Wales on the Board and for maintaining separate representative forums in Wales and Scotland to advise the executive delivery teams for both nations. </w:t>
      </w:r>
    </w:p>
    <w:p w14:paraId="773E2F76" w14:textId="77777777" w:rsidR="00681CD3" w:rsidRPr="0058172C" w:rsidRDefault="00681CD3">
      <w:pPr>
        <w:rPr>
          <w:sz w:val="22"/>
          <w:szCs w:val="22"/>
        </w:rPr>
      </w:pPr>
      <w:r w:rsidRPr="0058172C">
        <w:rPr>
          <w:sz w:val="22"/>
          <w:szCs w:val="22"/>
        </w:rPr>
        <w:t xml:space="preserve">• People were also looking for reforms to the Area and Group structure, particularly at Area level which is struggling in parts of the country. A specific series of focus groups looked at the options for reform, and two sets of proposals emerging from these groups were put forward – the initial “network” proposal and then the modified “hub” proposal. </w:t>
      </w:r>
    </w:p>
    <w:p w14:paraId="1CDD3C7A" w14:textId="5582E2AE" w:rsidR="00681CD3" w:rsidRPr="0058172C" w:rsidRDefault="00681CD3">
      <w:pPr>
        <w:rPr>
          <w:sz w:val="22"/>
          <w:szCs w:val="22"/>
        </w:rPr>
      </w:pPr>
      <w:r w:rsidRPr="0058172C">
        <w:rPr>
          <w:sz w:val="22"/>
          <w:szCs w:val="22"/>
        </w:rPr>
        <w:t>However there remain concerns about the robustness of these proposed new organisational models, together with uncertainty about how they would work in practice in different parts of the country. The Board has listened very carefully to the ideas and feedback that we have received over this two-year period.</w:t>
      </w:r>
    </w:p>
    <w:p w14:paraId="7C5A1734" w14:textId="77777777" w:rsidR="00681CD3" w:rsidRPr="0058172C" w:rsidRDefault="00681CD3">
      <w:pPr>
        <w:rPr>
          <w:sz w:val="22"/>
          <w:szCs w:val="22"/>
        </w:rPr>
      </w:pPr>
      <w:r w:rsidRPr="0058172C">
        <w:rPr>
          <w:sz w:val="22"/>
          <w:szCs w:val="22"/>
        </w:rPr>
        <w:t xml:space="preserve"> Throughout the Board has been motivated by the desire to ensure that the Ramblers will remain strong and united and have the capacity to grow and flex over the coming decades to deliver our shared strategic intention to campaign for access to the outdoors and create walking opportunities for all. </w:t>
      </w:r>
    </w:p>
    <w:p w14:paraId="55606516" w14:textId="77777777" w:rsidR="00681CD3" w:rsidRPr="0058172C" w:rsidRDefault="00681CD3">
      <w:pPr>
        <w:rPr>
          <w:sz w:val="22"/>
          <w:szCs w:val="22"/>
        </w:rPr>
      </w:pPr>
      <w:r w:rsidRPr="0058172C">
        <w:rPr>
          <w:sz w:val="22"/>
          <w:szCs w:val="22"/>
        </w:rPr>
        <w:t xml:space="preserve">You will see that we have further modified the proposals in the light of the outstanding concerns expressed about the Area and Group proposals. We now propose not to move to establish a new </w:t>
      </w:r>
      <w:r w:rsidRPr="0058172C">
        <w:rPr>
          <w:sz w:val="22"/>
          <w:szCs w:val="22"/>
        </w:rPr>
        <w:lastRenderedPageBreak/>
        <w:t xml:space="preserve">structure for Areas and Groups at this point but to continue to work with you in the new year to agree a robust and practical way forward. </w:t>
      </w:r>
    </w:p>
    <w:p w14:paraId="44822E62" w14:textId="27391ED4" w:rsidR="00681CD3" w:rsidRPr="0058172C" w:rsidRDefault="00681CD3">
      <w:pPr>
        <w:rPr>
          <w:sz w:val="22"/>
          <w:szCs w:val="22"/>
        </w:rPr>
      </w:pPr>
      <w:r w:rsidRPr="0058172C">
        <w:rPr>
          <w:sz w:val="22"/>
          <w:szCs w:val="22"/>
        </w:rPr>
        <w:t xml:space="preserve">We will set up a separate project to build on the learning to date and work in an open and inclusive way, to design arrangements which will work for everybody and meet the twin imperatives of preserving what is working well, and changing what is not. With that adjustment, I believe that the set of proposed changes we have now reached, in dialogue and discussion with you, will provide the foundations for the Ramblers to grow and become even stronger over the coming decades. I look forward to hearing your response. </w:t>
      </w:r>
    </w:p>
    <w:p w14:paraId="7F747E92" w14:textId="64A26178" w:rsidR="00681CD3" w:rsidRPr="0058172C" w:rsidRDefault="00681CD3">
      <w:pPr>
        <w:rPr>
          <w:sz w:val="22"/>
          <w:szCs w:val="22"/>
        </w:rPr>
      </w:pPr>
      <w:r w:rsidRPr="0058172C">
        <w:rPr>
          <w:sz w:val="22"/>
          <w:szCs w:val="22"/>
        </w:rPr>
        <w:t>Lucy Robinson Chair, Board of Trustees</w:t>
      </w:r>
    </w:p>
    <w:p w14:paraId="4C61EBFB" w14:textId="77777777" w:rsidR="00043383" w:rsidRPr="0058172C" w:rsidRDefault="00043383">
      <w:pPr>
        <w:rPr>
          <w:sz w:val="22"/>
          <w:szCs w:val="22"/>
        </w:rPr>
      </w:pPr>
    </w:p>
    <w:p w14:paraId="116AC17E" w14:textId="77777777" w:rsidR="00043383" w:rsidRPr="0058172C" w:rsidRDefault="00043383">
      <w:pPr>
        <w:rPr>
          <w:sz w:val="22"/>
          <w:szCs w:val="22"/>
        </w:rPr>
      </w:pPr>
    </w:p>
    <w:p w14:paraId="25C1E778" w14:textId="77777777" w:rsidR="00043383" w:rsidRPr="0058172C" w:rsidRDefault="00043383">
      <w:pPr>
        <w:rPr>
          <w:sz w:val="22"/>
          <w:szCs w:val="22"/>
        </w:rPr>
      </w:pPr>
    </w:p>
    <w:p w14:paraId="2E1CFAFB" w14:textId="77777777" w:rsidR="00043383" w:rsidRPr="0058172C" w:rsidRDefault="00043383">
      <w:pPr>
        <w:rPr>
          <w:sz w:val="22"/>
          <w:szCs w:val="22"/>
        </w:rPr>
      </w:pPr>
    </w:p>
    <w:p w14:paraId="1828CAD2" w14:textId="77777777" w:rsidR="00043383" w:rsidRPr="0058172C" w:rsidRDefault="00043383">
      <w:pPr>
        <w:rPr>
          <w:sz w:val="22"/>
          <w:szCs w:val="22"/>
        </w:rPr>
      </w:pPr>
    </w:p>
    <w:p w14:paraId="572482D1" w14:textId="77777777" w:rsidR="00043383" w:rsidRDefault="00043383">
      <w:pPr>
        <w:rPr>
          <w:sz w:val="22"/>
          <w:szCs w:val="22"/>
        </w:rPr>
      </w:pPr>
    </w:p>
    <w:p w14:paraId="6B2DC044" w14:textId="77777777" w:rsidR="004A5676" w:rsidRDefault="004A5676">
      <w:pPr>
        <w:rPr>
          <w:sz w:val="22"/>
          <w:szCs w:val="22"/>
        </w:rPr>
      </w:pPr>
    </w:p>
    <w:p w14:paraId="0EFDC1C3" w14:textId="77777777" w:rsidR="004A5676" w:rsidRDefault="004A5676">
      <w:pPr>
        <w:rPr>
          <w:sz w:val="22"/>
          <w:szCs w:val="22"/>
        </w:rPr>
      </w:pPr>
    </w:p>
    <w:p w14:paraId="4E90D489" w14:textId="77777777" w:rsidR="004A5676" w:rsidRDefault="004A5676">
      <w:pPr>
        <w:rPr>
          <w:sz w:val="22"/>
          <w:szCs w:val="22"/>
        </w:rPr>
      </w:pPr>
    </w:p>
    <w:p w14:paraId="35042AE7" w14:textId="77777777" w:rsidR="004A5676" w:rsidRDefault="004A5676">
      <w:pPr>
        <w:rPr>
          <w:sz w:val="22"/>
          <w:szCs w:val="22"/>
        </w:rPr>
      </w:pPr>
    </w:p>
    <w:p w14:paraId="0E8A4DF9" w14:textId="77777777" w:rsidR="004A5676" w:rsidRDefault="004A5676">
      <w:pPr>
        <w:rPr>
          <w:sz w:val="22"/>
          <w:szCs w:val="22"/>
        </w:rPr>
      </w:pPr>
    </w:p>
    <w:p w14:paraId="62E0DB9D" w14:textId="77777777" w:rsidR="004A5676" w:rsidRDefault="004A5676">
      <w:pPr>
        <w:rPr>
          <w:sz w:val="22"/>
          <w:szCs w:val="22"/>
        </w:rPr>
      </w:pPr>
    </w:p>
    <w:p w14:paraId="68A0A1DF" w14:textId="77777777" w:rsidR="004A5676" w:rsidRDefault="004A5676">
      <w:pPr>
        <w:rPr>
          <w:sz w:val="22"/>
          <w:szCs w:val="22"/>
        </w:rPr>
      </w:pPr>
    </w:p>
    <w:p w14:paraId="3662CA9C" w14:textId="77777777" w:rsidR="004A5676" w:rsidRDefault="004A5676">
      <w:pPr>
        <w:rPr>
          <w:sz w:val="22"/>
          <w:szCs w:val="22"/>
        </w:rPr>
      </w:pPr>
    </w:p>
    <w:p w14:paraId="2CA44CC9" w14:textId="77777777" w:rsidR="004A5676" w:rsidRDefault="004A5676">
      <w:pPr>
        <w:rPr>
          <w:sz w:val="22"/>
          <w:szCs w:val="22"/>
        </w:rPr>
      </w:pPr>
    </w:p>
    <w:p w14:paraId="66905AC8" w14:textId="77777777" w:rsidR="004A5676" w:rsidRDefault="004A5676">
      <w:pPr>
        <w:rPr>
          <w:sz w:val="22"/>
          <w:szCs w:val="22"/>
        </w:rPr>
      </w:pPr>
    </w:p>
    <w:p w14:paraId="1A120F38" w14:textId="77777777" w:rsidR="004A5676" w:rsidRPr="0058172C" w:rsidRDefault="004A5676">
      <w:pPr>
        <w:rPr>
          <w:sz w:val="22"/>
          <w:szCs w:val="22"/>
        </w:rPr>
      </w:pPr>
    </w:p>
    <w:p w14:paraId="6960BDA9" w14:textId="77777777" w:rsidR="00043383" w:rsidRPr="0058172C" w:rsidRDefault="00043383">
      <w:pPr>
        <w:rPr>
          <w:sz w:val="22"/>
          <w:szCs w:val="22"/>
        </w:rPr>
      </w:pPr>
    </w:p>
    <w:p w14:paraId="535B1134" w14:textId="77777777" w:rsidR="00043383" w:rsidRPr="0058172C" w:rsidRDefault="00043383">
      <w:pPr>
        <w:rPr>
          <w:sz w:val="22"/>
          <w:szCs w:val="22"/>
        </w:rPr>
      </w:pPr>
    </w:p>
    <w:p w14:paraId="5EA64942" w14:textId="77777777" w:rsidR="00043383" w:rsidRPr="0058172C" w:rsidRDefault="00043383">
      <w:pPr>
        <w:rPr>
          <w:sz w:val="22"/>
          <w:szCs w:val="22"/>
        </w:rPr>
      </w:pPr>
    </w:p>
    <w:p w14:paraId="62DC24F3" w14:textId="77777777" w:rsidR="00043383" w:rsidRPr="0058172C" w:rsidRDefault="00043383">
      <w:pPr>
        <w:rPr>
          <w:sz w:val="22"/>
          <w:szCs w:val="22"/>
        </w:rPr>
      </w:pPr>
    </w:p>
    <w:p w14:paraId="52DF0A7E" w14:textId="77777777" w:rsidR="00043383" w:rsidRPr="0058172C" w:rsidRDefault="00043383">
      <w:pPr>
        <w:rPr>
          <w:sz w:val="22"/>
          <w:szCs w:val="22"/>
        </w:rPr>
      </w:pPr>
    </w:p>
    <w:p w14:paraId="5F60C583" w14:textId="77777777" w:rsidR="00043383" w:rsidRPr="0058172C" w:rsidRDefault="00043383">
      <w:pPr>
        <w:rPr>
          <w:sz w:val="22"/>
          <w:szCs w:val="22"/>
        </w:rPr>
      </w:pPr>
    </w:p>
    <w:p w14:paraId="5A1922E9" w14:textId="77777777" w:rsidR="00043383" w:rsidRPr="0058172C" w:rsidRDefault="00043383">
      <w:pPr>
        <w:rPr>
          <w:b/>
          <w:bCs/>
          <w:sz w:val="22"/>
          <w:szCs w:val="22"/>
        </w:rPr>
      </w:pPr>
      <w:r w:rsidRPr="0058172C">
        <w:rPr>
          <w:b/>
          <w:bCs/>
          <w:sz w:val="22"/>
          <w:szCs w:val="22"/>
        </w:rPr>
        <w:lastRenderedPageBreak/>
        <w:t xml:space="preserve">UPDATED PROPOSALS FOR REFORM </w:t>
      </w:r>
    </w:p>
    <w:p w14:paraId="62A392A7" w14:textId="383E03C2" w:rsidR="000F0DB6" w:rsidRPr="0058172C" w:rsidRDefault="00043383" w:rsidP="000F0DB6">
      <w:pPr>
        <w:pStyle w:val="ListParagraph"/>
        <w:numPr>
          <w:ilvl w:val="0"/>
          <w:numId w:val="1"/>
        </w:numPr>
        <w:rPr>
          <w:sz w:val="22"/>
          <w:szCs w:val="22"/>
        </w:rPr>
      </w:pPr>
      <w:r w:rsidRPr="0058172C">
        <w:rPr>
          <w:b/>
          <w:bCs/>
          <w:sz w:val="22"/>
          <w:szCs w:val="22"/>
        </w:rPr>
        <w:t>COMPANY MEMBERS AND ANNUAL GENERAL MEETING (AGM)</w:t>
      </w:r>
      <w:r w:rsidRPr="0058172C">
        <w:rPr>
          <w:sz w:val="22"/>
          <w:szCs w:val="22"/>
        </w:rPr>
        <w:t xml:space="preserve"> </w:t>
      </w:r>
    </w:p>
    <w:p w14:paraId="5BEAF52A" w14:textId="77777777" w:rsidR="00ED658B" w:rsidRPr="0058172C" w:rsidRDefault="00043383" w:rsidP="000F0DB6">
      <w:pPr>
        <w:ind w:left="360"/>
        <w:rPr>
          <w:sz w:val="22"/>
          <w:szCs w:val="22"/>
        </w:rPr>
      </w:pPr>
      <w:r w:rsidRPr="0058172C">
        <w:rPr>
          <w:b/>
          <w:bCs/>
          <w:sz w:val="22"/>
          <w:szCs w:val="22"/>
        </w:rPr>
        <w:t>All fully paid-up members of one or more year's standing will become company (i.e. “voting”) members of the Ramblers with the right to attend the Annual General Meeting (AGM) and elect trustees.</w:t>
      </w:r>
      <w:r w:rsidRPr="0058172C">
        <w:rPr>
          <w:sz w:val="22"/>
          <w:szCs w:val="22"/>
        </w:rPr>
        <w:t xml:space="preserve"> </w:t>
      </w:r>
    </w:p>
    <w:p w14:paraId="38738102" w14:textId="77777777" w:rsidR="00ED658B" w:rsidRPr="0058172C" w:rsidRDefault="00043383" w:rsidP="000F0DB6">
      <w:pPr>
        <w:ind w:left="360"/>
        <w:rPr>
          <w:sz w:val="22"/>
          <w:szCs w:val="22"/>
        </w:rPr>
      </w:pPr>
      <w:r w:rsidRPr="0058172C">
        <w:rPr>
          <w:sz w:val="22"/>
          <w:szCs w:val="22"/>
        </w:rPr>
        <w:t xml:space="preserve">The existing General Council model will be replaced by a model where the wider membership of Ramblers will hold company law member status and therefore have the powers to select trustees through the election process, approve special resolutions relating to the running of the organisation (such as changes to the Articles or the removal of a trustee) and request convening of Extraordinary General Meetings (EGMs) for this purpose, and ratification of the auditor. </w:t>
      </w:r>
    </w:p>
    <w:p w14:paraId="3C1890BA" w14:textId="4C4ADE6D" w:rsidR="00ED658B" w:rsidRPr="0058172C" w:rsidRDefault="00043383" w:rsidP="000F0DB6">
      <w:pPr>
        <w:ind w:left="360"/>
        <w:rPr>
          <w:sz w:val="22"/>
          <w:szCs w:val="22"/>
        </w:rPr>
      </w:pPr>
      <w:r w:rsidRPr="0058172C">
        <w:rPr>
          <w:sz w:val="22"/>
          <w:szCs w:val="22"/>
        </w:rPr>
        <w:t xml:space="preserve">As a safeguard, it is proposed that to hold company member status (and therefore participate in decision making at a national level), a member should have held membership of the Ramblers for </w:t>
      </w:r>
      <w:proofErr w:type="gramStart"/>
      <w:r w:rsidRPr="0058172C">
        <w:rPr>
          <w:sz w:val="22"/>
          <w:szCs w:val="22"/>
        </w:rPr>
        <w:t>12</w:t>
      </w:r>
      <w:proofErr w:type="gramEnd"/>
      <w:r w:rsidRPr="0058172C">
        <w:rPr>
          <w:sz w:val="22"/>
          <w:szCs w:val="22"/>
        </w:rPr>
        <w:t xml:space="preserve"> consecutive </w:t>
      </w:r>
      <w:r w:rsidR="002B58FA" w:rsidRPr="0058172C">
        <w:rPr>
          <w:sz w:val="22"/>
          <w:szCs w:val="22"/>
        </w:rPr>
        <w:t>months and</w:t>
      </w:r>
      <w:r w:rsidRPr="0058172C">
        <w:rPr>
          <w:sz w:val="22"/>
          <w:szCs w:val="22"/>
        </w:rPr>
        <w:t xml:space="preserve"> not be in financial arrears. </w:t>
      </w:r>
    </w:p>
    <w:p w14:paraId="4333B2A1" w14:textId="77777777" w:rsidR="00ED658B" w:rsidRPr="0058172C" w:rsidRDefault="00043383" w:rsidP="000F0DB6">
      <w:pPr>
        <w:ind w:left="360"/>
        <w:rPr>
          <w:sz w:val="22"/>
          <w:szCs w:val="22"/>
        </w:rPr>
      </w:pPr>
      <w:r w:rsidRPr="0058172C">
        <w:rPr>
          <w:b/>
          <w:bCs/>
          <w:sz w:val="22"/>
          <w:szCs w:val="22"/>
        </w:rPr>
        <w:t>The AGM should focus only on the required formal company law requirements and will be held online.</w:t>
      </w:r>
      <w:r w:rsidRPr="0058172C">
        <w:rPr>
          <w:sz w:val="22"/>
          <w:szCs w:val="22"/>
        </w:rPr>
        <w:t xml:space="preserve"> </w:t>
      </w:r>
    </w:p>
    <w:p w14:paraId="4D1BE6C0" w14:textId="77777777" w:rsidR="00921C99" w:rsidRPr="0058172C" w:rsidRDefault="00043383" w:rsidP="000F0DB6">
      <w:pPr>
        <w:ind w:left="360"/>
        <w:rPr>
          <w:sz w:val="22"/>
          <w:szCs w:val="22"/>
        </w:rPr>
      </w:pPr>
      <w:r w:rsidRPr="0058172C">
        <w:rPr>
          <w:sz w:val="22"/>
          <w:szCs w:val="22"/>
        </w:rPr>
        <w:t>The AGM will focus only on the business required by formal company law, and a typical agenda might include:</w:t>
      </w:r>
    </w:p>
    <w:p w14:paraId="5D2CE7F8" w14:textId="77777777" w:rsidR="00494172" w:rsidRPr="0058172C" w:rsidRDefault="00043383" w:rsidP="000F0DB6">
      <w:pPr>
        <w:ind w:left="360"/>
        <w:rPr>
          <w:sz w:val="22"/>
          <w:szCs w:val="22"/>
        </w:rPr>
      </w:pPr>
      <w:r w:rsidRPr="0058172C">
        <w:rPr>
          <w:sz w:val="22"/>
          <w:szCs w:val="22"/>
        </w:rPr>
        <w:t xml:space="preserve"> • Opening (including welcome and confirmation of quorum) </w:t>
      </w:r>
    </w:p>
    <w:p w14:paraId="67CDA648" w14:textId="62832B9C" w:rsidR="00921C99" w:rsidRPr="0058172C" w:rsidRDefault="00043383" w:rsidP="000F0DB6">
      <w:pPr>
        <w:ind w:left="360"/>
        <w:rPr>
          <w:sz w:val="22"/>
          <w:szCs w:val="22"/>
        </w:rPr>
      </w:pPr>
      <w:r w:rsidRPr="0058172C">
        <w:rPr>
          <w:sz w:val="22"/>
          <w:szCs w:val="22"/>
        </w:rPr>
        <w:t xml:space="preserve">• Reports (any items for information of members such as the Annual Report and Accounts) </w:t>
      </w:r>
    </w:p>
    <w:p w14:paraId="234B51F3" w14:textId="77777777" w:rsidR="00921C99" w:rsidRPr="0058172C" w:rsidRDefault="00043383" w:rsidP="000F0DB6">
      <w:pPr>
        <w:ind w:left="360"/>
        <w:rPr>
          <w:sz w:val="22"/>
          <w:szCs w:val="22"/>
        </w:rPr>
      </w:pPr>
      <w:r w:rsidRPr="0058172C">
        <w:rPr>
          <w:sz w:val="22"/>
          <w:szCs w:val="22"/>
        </w:rPr>
        <w:t>• Business (including results of trustee selection processes, ratification of Chair and Treasurer, ratification of auditor, and any other resolutions)</w:t>
      </w:r>
    </w:p>
    <w:p w14:paraId="7697F5DC" w14:textId="77777777" w:rsidR="00494172" w:rsidRPr="0058172C" w:rsidRDefault="00043383" w:rsidP="000F0DB6">
      <w:pPr>
        <w:ind w:left="360"/>
        <w:rPr>
          <w:sz w:val="22"/>
          <w:szCs w:val="22"/>
        </w:rPr>
      </w:pPr>
      <w:r w:rsidRPr="0058172C">
        <w:rPr>
          <w:sz w:val="22"/>
          <w:szCs w:val="22"/>
        </w:rPr>
        <w:t xml:space="preserve"> • Any other business (including Q&amp;A where this relates to governance business)</w:t>
      </w:r>
      <w:r w:rsidR="00494172" w:rsidRPr="0058172C">
        <w:rPr>
          <w:sz w:val="22"/>
          <w:szCs w:val="22"/>
        </w:rPr>
        <w:t>.</w:t>
      </w:r>
    </w:p>
    <w:p w14:paraId="6D63FD1F" w14:textId="77777777" w:rsidR="00DA65D4" w:rsidRPr="0058172C" w:rsidRDefault="00043383" w:rsidP="000F0DB6">
      <w:pPr>
        <w:ind w:left="360"/>
        <w:rPr>
          <w:sz w:val="22"/>
          <w:szCs w:val="22"/>
        </w:rPr>
      </w:pPr>
      <w:r w:rsidRPr="0058172C">
        <w:rPr>
          <w:sz w:val="22"/>
          <w:szCs w:val="22"/>
        </w:rPr>
        <w:t xml:space="preserve">The revised Articles permit the AGM to be held online, and the proposal is that this will be the norm to reduce travel costs and facilitate maximum participation. All company members will be able to participate by voting in advance (as set out below in the note on trustee voting). </w:t>
      </w:r>
    </w:p>
    <w:p w14:paraId="04E918A8" w14:textId="77777777" w:rsidR="00DA65D4" w:rsidRPr="0058172C" w:rsidRDefault="00043383" w:rsidP="000F0DB6">
      <w:pPr>
        <w:ind w:left="360"/>
        <w:rPr>
          <w:sz w:val="22"/>
          <w:szCs w:val="22"/>
        </w:rPr>
      </w:pPr>
      <w:r w:rsidRPr="0058172C">
        <w:rPr>
          <w:sz w:val="22"/>
          <w:szCs w:val="22"/>
        </w:rPr>
        <w:t xml:space="preserve">Members will continue to have the right under company law to propose resolutions to an AGM as well as the power to call an EGM. </w:t>
      </w:r>
    </w:p>
    <w:p w14:paraId="348A916C" w14:textId="77777777" w:rsidR="00051754" w:rsidRPr="0058172C" w:rsidRDefault="00043383" w:rsidP="000F0DB6">
      <w:pPr>
        <w:ind w:left="360"/>
        <w:rPr>
          <w:sz w:val="22"/>
          <w:szCs w:val="22"/>
        </w:rPr>
      </w:pPr>
      <w:r w:rsidRPr="0058172C">
        <w:rPr>
          <w:sz w:val="22"/>
          <w:szCs w:val="22"/>
        </w:rPr>
        <w:t xml:space="preserve">Resolutions in this context are not intended to be a mechanism to replace the current General Council motion process. Rather, the intention is that discussions between members and the Board of major policy and operational issues will take place at the gatherings through a new, formalised process of discussions and debates. These will provide an opportunity for in-depth discussion and debate with Board members and senior staff. </w:t>
      </w:r>
    </w:p>
    <w:p w14:paraId="7EF63DA7" w14:textId="77777777" w:rsidR="00051754" w:rsidRPr="0058172C" w:rsidRDefault="00043383" w:rsidP="000F0DB6">
      <w:pPr>
        <w:ind w:left="360"/>
        <w:rPr>
          <w:sz w:val="22"/>
          <w:szCs w:val="22"/>
        </w:rPr>
      </w:pPr>
      <w:r w:rsidRPr="0058172C">
        <w:rPr>
          <w:b/>
          <w:bCs/>
          <w:sz w:val="22"/>
          <w:szCs w:val="22"/>
        </w:rPr>
        <w:t>Elections for trustees will be held online in advance of the AGM, with the results of elections confirmed at, and taking affect from, the AGM</w:t>
      </w:r>
      <w:r w:rsidRPr="0058172C">
        <w:rPr>
          <w:sz w:val="22"/>
          <w:szCs w:val="22"/>
        </w:rPr>
        <w:t xml:space="preserve">. </w:t>
      </w:r>
    </w:p>
    <w:p w14:paraId="7B1859A5" w14:textId="77777777" w:rsidR="00DE58DC" w:rsidRPr="0058172C" w:rsidRDefault="00043383" w:rsidP="000F0DB6">
      <w:pPr>
        <w:ind w:left="360"/>
        <w:rPr>
          <w:sz w:val="22"/>
          <w:szCs w:val="22"/>
        </w:rPr>
      </w:pPr>
      <w:r w:rsidRPr="0058172C">
        <w:rPr>
          <w:sz w:val="22"/>
          <w:szCs w:val="22"/>
        </w:rPr>
        <w:lastRenderedPageBreak/>
        <w:t xml:space="preserve">A nomination and election process and timetable for the six elected members will be established, with voting taking place in advance of the Annual General Meeting, and the terms of office of those elected members starting (and ending) at the date of the Annual General Meeting. </w:t>
      </w:r>
    </w:p>
    <w:p w14:paraId="39EDC976" w14:textId="77777777" w:rsidR="002B059E" w:rsidRPr="0058172C" w:rsidRDefault="00043383" w:rsidP="000F0DB6">
      <w:pPr>
        <w:ind w:left="360"/>
        <w:rPr>
          <w:sz w:val="22"/>
          <w:szCs w:val="22"/>
        </w:rPr>
      </w:pPr>
      <w:r w:rsidRPr="0058172C">
        <w:rPr>
          <w:sz w:val="22"/>
          <w:szCs w:val="22"/>
        </w:rPr>
        <w:t xml:space="preserve">An external provider of hybrid (online and hard copy) electoral services will manage the election process. These providers are well-established and used by </w:t>
      </w:r>
      <w:proofErr w:type="gramStart"/>
      <w:r w:rsidRPr="0058172C">
        <w:rPr>
          <w:sz w:val="22"/>
          <w:szCs w:val="22"/>
        </w:rPr>
        <w:t>many</w:t>
      </w:r>
      <w:proofErr w:type="gramEnd"/>
      <w:r w:rsidRPr="0058172C">
        <w:rPr>
          <w:sz w:val="22"/>
          <w:szCs w:val="22"/>
        </w:rPr>
        <w:t xml:space="preserve"> charities, trade and student unions, universities, and other professional organisations and associations. </w:t>
      </w:r>
    </w:p>
    <w:p w14:paraId="44FAA468" w14:textId="381FE054" w:rsidR="002B059E" w:rsidRPr="0058172C" w:rsidRDefault="00043383" w:rsidP="000F0DB6">
      <w:pPr>
        <w:ind w:left="360"/>
        <w:rPr>
          <w:sz w:val="22"/>
          <w:szCs w:val="22"/>
        </w:rPr>
      </w:pPr>
      <w:r w:rsidRPr="0058172C">
        <w:rPr>
          <w:sz w:val="22"/>
          <w:szCs w:val="22"/>
        </w:rPr>
        <w:t xml:space="preserve">The voting will be independently managed, thus ensuring confidentiality and the integrity of the process. While online voting would be encouraged, there will always be an option for postal voting. </w:t>
      </w:r>
    </w:p>
    <w:p w14:paraId="3B2B2F72" w14:textId="77777777" w:rsidR="002B059E" w:rsidRPr="0058172C" w:rsidRDefault="00043383" w:rsidP="000F0DB6">
      <w:pPr>
        <w:ind w:left="360"/>
        <w:rPr>
          <w:sz w:val="22"/>
          <w:szCs w:val="22"/>
        </w:rPr>
      </w:pPr>
      <w:r w:rsidRPr="0058172C">
        <w:rPr>
          <w:sz w:val="22"/>
          <w:szCs w:val="22"/>
        </w:rPr>
        <w:t xml:space="preserve">The content of candidate statements, videos and election material will continue to be developed to provide members with the information they need to make an informed decision. </w:t>
      </w:r>
    </w:p>
    <w:p w14:paraId="76C8B4E8" w14:textId="77777777" w:rsidR="002B059E" w:rsidRPr="0058172C" w:rsidRDefault="00043383" w:rsidP="002B059E">
      <w:pPr>
        <w:ind w:left="360"/>
        <w:rPr>
          <w:sz w:val="22"/>
          <w:szCs w:val="22"/>
        </w:rPr>
      </w:pPr>
      <w:r w:rsidRPr="0058172C">
        <w:rPr>
          <w:b/>
          <w:bCs/>
          <w:sz w:val="22"/>
          <w:szCs w:val="22"/>
        </w:rPr>
        <w:t>Presidents and Vice Presidents</w:t>
      </w:r>
      <w:r w:rsidR="002B059E" w:rsidRPr="0058172C">
        <w:rPr>
          <w:sz w:val="22"/>
          <w:szCs w:val="22"/>
        </w:rPr>
        <w:t>.</w:t>
      </w:r>
    </w:p>
    <w:p w14:paraId="50751E7F" w14:textId="77777777" w:rsidR="002B059E" w:rsidRPr="0058172C" w:rsidRDefault="00043383" w:rsidP="002B059E">
      <w:pPr>
        <w:ind w:left="360"/>
        <w:rPr>
          <w:sz w:val="22"/>
          <w:szCs w:val="22"/>
        </w:rPr>
      </w:pPr>
      <w:r w:rsidRPr="0058172C">
        <w:rPr>
          <w:sz w:val="22"/>
          <w:szCs w:val="22"/>
        </w:rPr>
        <w:t xml:space="preserve">The President role will be retained with its current ambassadorial capacity to promote the Ramblers’ mission and work to the public and potential supporters. </w:t>
      </w:r>
    </w:p>
    <w:p w14:paraId="1ADF03DF" w14:textId="0CD131EE" w:rsidR="00043383" w:rsidRPr="0058172C" w:rsidRDefault="00043383" w:rsidP="002B059E">
      <w:pPr>
        <w:ind w:left="360"/>
        <w:rPr>
          <w:sz w:val="22"/>
          <w:szCs w:val="22"/>
        </w:rPr>
      </w:pPr>
      <w:r w:rsidRPr="0058172C">
        <w:rPr>
          <w:sz w:val="22"/>
          <w:szCs w:val="22"/>
        </w:rPr>
        <w:t>However, as with Vice Presidents, the President will no longer have a governance role as a Council member. Vice Presidents will no longer have a specific governance role as Council members. However, all current Vice Presidents will retain this honorary title. We are committing to reviewing how the Ramblers recognises long and valuable service to the charity.</w:t>
      </w:r>
    </w:p>
    <w:p w14:paraId="117A4329" w14:textId="77777777" w:rsidR="00994EAB" w:rsidRPr="0058172C" w:rsidRDefault="00994EAB" w:rsidP="002B059E">
      <w:pPr>
        <w:ind w:left="360"/>
        <w:rPr>
          <w:sz w:val="22"/>
          <w:szCs w:val="22"/>
        </w:rPr>
      </w:pPr>
    </w:p>
    <w:p w14:paraId="385EEB54" w14:textId="77777777" w:rsidR="00994EAB" w:rsidRPr="0058172C" w:rsidRDefault="00994EAB" w:rsidP="002B059E">
      <w:pPr>
        <w:ind w:left="360"/>
        <w:rPr>
          <w:sz w:val="22"/>
          <w:szCs w:val="22"/>
        </w:rPr>
      </w:pPr>
    </w:p>
    <w:p w14:paraId="640952B9" w14:textId="77777777" w:rsidR="00994EAB" w:rsidRPr="0058172C" w:rsidRDefault="00994EAB" w:rsidP="002B059E">
      <w:pPr>
        <w:ind w:left="360"/>
        <w:rPr>
          <w:sz w:val="22"/>
          <w:szCs w:val="22"/>
        </w:rPr>
      </w:pPr>
    </w:p>
    <w:p w14:paraId="1A28BF25" w14:textId="77777777" w:rsidR="00994EAB" w:rsidRDefault="00994EAB" w:rsidP="002B059E">
      <w:pPr>
        <w:ind w:left="360"/>
        <w:rPr>
          <w:sz w:val="22"/>
          <w:szCs w:val="22"/>
        </w:rPr>
      </w:pPr>
    </w:p>
    <w:p w14:paraId="117AAC39" w14:textId="77777777" w:rsidR="004A5676" w:rsidRDefault="004A5676" w:rsidP="002B059E">
      <w:pPr>
        <w:ind w:left="360"/>
        <w:rPr>
          <w:sz w:val="22"/>
          <w:szCs w:val="22"/>
        </w:rPr>
      </w:pPr>
    </w:p>
    <w:p w14:paraId="3877614C" w14:textId="77777777" w:rsidR="004A5676" w:rsidRDefault="004A5676" w:rsidP="002B059E">
      <w:pPr>
        <w:ind w:left="360"/>
        <w:rPr>
          <w:sz w:val="22"/>
          <w:szCs w:val="22"/>
        </w:rPr>
      </w:pPr>
    </w:p>
    <w:p w14:paraId="62442B9B" w14:textId="77777777" w:rsidR="004A5676" w:rsidRDefault="004A5676" w:rsidP="002B059E">
      <w:pPr>
        <w:ind w:left="360"/>
        <w:rPr>
          <w:sz w:val="22"/>
          <w:szCs w:val="22"/>
        </w:rPr>
      </w:pPr>
    </w:p>
    <w:p w14:paraId="62E904C9" w14:textId="77777777" w:rsidR="004A5676" w:rsidRDefault="004A5676" w:rsidP="002B059E">
      <w:pPr>
        <w:ind w:left="360"/>
        <w:rPr>
          <w:sz w:val="22"/>
          <w:szCs w:val="22"/>
        </w:rPr>
      </w:pPr>
    </w:p>
    <w:p w14:paraId="0908F402" w14:textId="77777777" w:rsidR="004A5676" w:rsidRDefault="004A5676" w:rsidP="002B059E">
      <w:pPr>
        <w:ind w:left="360"/>
        <w:rPr>
          <w:sz w:val="22"/>
          <w:szCs w:val="22"/>
        </w:rPr>
      </w:pPr>
    </w:p>
    <w:p w14:paraId="1F26D77A" w14:textId="77777777" w:rsidR="004A5676" w:rsidRDefault="004A5676" w:rsidP="002B059E">
      <w:pPr>
        <w:ind w:left="360"/>
        <w:rPr>
          <w:sz w:val="22"/>
          <w:szCs w:val="22"/>
        </w:rPr>
      </w:pPr>
    </w:p>
    <w:p w14:paraId="1AC2D7F4" w14:textId="77777777" w:rsidR="004A5676" w:rsidRPr="0058172C" w:rsidRDefault="004A5676" w:rsidP="002B059E">
      <w:pPr>
        <w:ind w:left="360"/>
        <w:rPr>
          <w:sz w:val="22"/>
          <w:szCs w:val="22"/>
        </w:rPr>
      </w:pPr>
    </w:p>
    <w:p w14:paraId="48868934" w14:textId="77777777" w:rsidR="00994EAB" w:rsidRPr="0058172C" w:rsidRDefault="00994EAB" w:rsidP="002B059E">
      <w:pPr>
        <w:ind w:left="360"/>
        <w:rPr>
          <w:sz w:val="22"/>
          <w:szCs w:val="22"/>
        </w:rPr>
      </w:pPr>
    </w:p>
    <w:p w14:paraId="7DF7DA67" w14:textId="77777777" w:rsidR="00994EAB" w:rsidRPr="0058172C" w:rsidRDefault="00994EAB" w:rsidP="002B059E">
      <w:pPr>
        <w:ind w:left="360"/>
        <w:rPr>
          <w:sz w:val="22"/>
          <w:szCs w:val="22"/>
        </w:rPr>
      </w:pPr>
    </w:p>
    <w:p w14:paraId="7E40510C" w14:textId="047237B1" w:rsidR="00853DE8" w:rsidRPr="0058172C" w:rsidRDefault="00994EAB" w:rsidP="00853DE8">
      <w:pPr>
        <w:pStyle w:val="ListParagraph"/>
        <w:numPr>
          <w:ilvl w:val="0"/>
          <w:numId w:val="1"/>
        </w:numPr>
        <w:rPr>
          <w:sz w:val="22"/>
          <w:szCs w:val="22"/>
        </w:rPr>
      </w:pPr>
      <w:r w:rsidRPr="0058172C">
        <w:rPr>
          <w:b/>
          <w:bCs/>
          <w:sz w:val="22"/>
          <w:szCs w:val="22"/>
        </w:rPr>
        <w:lastRenderedPageBreak/>
        <w:t>BOARD OF TRUSTEES</w:t>
      </w:r>
      <w:r w:rsidRPr="0058172C">
        <w:rPr>
          <w:sz w:val="22"/>
          <w:szCs w:val="22"/>
        </w:rPr>
        <w:t xml:space="preserve"> </w:t>
      </w:r>
    </w:p>
    <w:p w14:paraId="433697BF" w14:textId="77777777" w:rsidR="003E343A" w:rsidRPr="0058172C" w:rsidRDefault="00994EAB" w:rsidP="00853DE8">
      <w:pPr>
        <w:ind w:left="360"/>
        <w:rPr>
          <w:sz w:val="22"/>
          <w:szCs w:val="22"/>
        </w:rPr>
      </w:pPr>
      <w:r w:rsidRPr="0058172C">
        <w:rPr>
          <w:b/>
          <w:bCs/>
          <w:sz w:val="22"/>
          <w:szCs w:val="22"/>
        </w:rPr>
        <w:t xml:space="preserve">There will be a maximum of </w:t>
      </w:r>
      <w:proofErr w:type="gramStart"/>
      <w:r w:rsidRPr="0058172C">
        <w:rPr>
          <w:b/>
          <w:bCs/>
          <w:sz w:val="22"/>
          <w:szCs w:val="22"/>
        </w:rPr>
        <w:t>12</w:t>
      </w:r>
      <w:proofErr w:type="gramEnd"/>
      <w:r w:rsidRPr="0058172C">
        <w:rPr>
          <w:b/>
          <w:bCs/>
          <w:sz w:val="22"/>
          <w:szCs w:val="22"/>
        </w:rPr>
        <w:t xml:space="preserve"> trustees (and minimum of </w:t>
      </w:r>
      <w:proofErr w:type="gramStart"/>
      <w:r w:rsidRPr="0058172C">
        <w:rPr>
          <w:b/>
          <w:bCs/>
          <w:sz w:val="22"/>
          <w:szCs w:val="22"/>
        </w:rPr>
        <w:t>8</w:t>
      </w:r>
      <w:proofErr w:type="gramEnd"/>
      <w:r w:rsidRPr="0058172C">
        <w:rPr>
          <w:b/>
          <w:bCs/>
          <w:sz w:val="22"/>
          <w:szCs w:val="22"/>
        </w:rPr>
        <w:t xml:space="preserve"> trustees) on the Board.</w:t>
      </w:r>
      <w:r w:rsidRPr="0058172C">
        <w:rPr>
          <w:sz w:val="22"/>
          <w:szCs w:val="22"/>
        </w:rPr>
        <w:t xml:space="preserve"> </w:t>
      </w:r>
    </w:p>
    <w:p w14:paraId="2B4BF114" w14:textId="77777777" w:rsidR="003056C0" w:rsidRPr="0058172C" w:rsidRDefault="00994EAB" w:rsidP="00F34032">
      <w:pPr>
        <w:ind w:left="360"/>
        <w:rPr>
          <w:sz w:val="22"/>
          <w:szCs w:val="22"/>
        </w:rPr>
      </w:pPr>
      <w:r w:rsidRPr="0058172C">
        <w:rPr>
          <w:sz w:val="22"/>
          <w:szCs w:val="22"/>
        </w:rPr>
        <w:t xml:space="preserve">A range of options for Board size and composition were explored, looking at the positives and negatives of greater or smaller numbers of trustees. The Charity Governance Code guidance suggests a number between 5 and 12 trustees. </w:t>
      </w:r>
      <w:proofErr w:type="gramStart"/>
      <w:r w:rsidRPr="0058172C">
        <w:rPr>
          <w:sz w:val="22"/>
          <w:szCs w:val="22"/>
        </w:rPr>
        <w:t>Ultimately the</w:t>
      </w:r>
      <w:proofErr w:type="gramEnd"/>
      <w:r w:rsidRPr="0058172C">
        <w:rPr>
          <w:sz w:val="22"/>
          <w:szCs w:val="22"/>
        </w:rPr>
        <w:t xml:space="preserve"> Board agreed a maximum of </w:t>
      </w:r>
      <w:proofErr w:type="gramStart"/>
      <w:r w:rsidRPr="0058172C">
        <w:rPr>
          <w:sz w:val="22"/>
          <w:szCs w:val="22"/>
        </w:rPr>
        <w:t>12</w:t>
      </w:r>
      <w:proofErr w:type="gramEnd"/>
      <w:r w:rsidRPr="0058172C">
        <w:rPr>
          <w:sz w:val="22"/>
          <w:szCs w:val="22"/>
        </w:rPr>
        <w:t xml:space="preserve"> trustees, recognising the relative complexity of the Ramblers as an organisation. This will ensure the Board is large enough to have the right mix of skills and experience, but small enough to allow for productive meetings and decision-making. </w:t>
      </w:r>
    </w:p>
    <w:p w14:paraId="242D8F82" w14:textId="590B8DCE" w:rsidR="00F34032" w:rsidRPr="0058172C" w:rsidRDefault="00994EAB" w:rsidP="00F34032">
      <w:pPr>
        <w:ind w:left="360"/>
        <w:rPr>
          <w:b/>
          <w:bCs/>
          <w:sz w:val="22"/>
          <w:szCs w:val="22"/>
        </w:rPr>
      </w:pPr>
      <w:r w:rsidRPr="0058172C">
        <w:rPr>
          <w:b/>
          <w:bCs/>
          <w:sz w:val="22"/>
          <w:szCs w:val="22"/>
        </w:rPr>
        <w:t xml:space="preserve">Of the </w:t>
      </w:r>
      <w:proofErr w:type="gramStart"/>
      <w:r w:rsidRPr="0058172C">
        <w:rPr>
          <w:b/>
          <w:bCs/>
          <w:sz w:val="22"/>
          <w:szCs w:val="22"/>
        </w:rPr>
        <w:t>12</w:t>
      </w:r>
      <w:proofErr w:type="gramEnd"/>
      <w:r w:rsidRPr="0058172C">
        <w:rPr>
          <w:b/>
          <w:bCs/>
          <w:sz w:val="22"/>
          <w:szCs w:val="22"/>
        </w:rPr>
        <w:t xml:space="preserve"> trustees, six will be elected by members, four appointed by the Board, and two selected by the Board and appointed subject to ratification by members at the Annual General Meeting.</w:t>
      </w:r>
    </w:p>
    <w:p w14:paraId="7C8B33F1" w14:textId="77777777" w:rsidR="00F34032" w:rsidRPr="0058172C" w:rsidRDefault="00994EAB" w:rsidP="00F34032">
      <w:pPr>
        <w:ind w:left="360"/>
        <w:rPr>
          <w:sz w:val="22"/>
          <w:szCs w:val="22"/>
        </w:rPr>
      </w:pPr>
      <w:r w:rsidRPr="0058172C">
        <w:rPr>
          <w:sz w:val="22"/>
          <w:szCs w:val="22"/>
        </w:rPr>
        <w:t xml:space="preserve"> This “6-4-2” model means that Ramblers members will always elect or ratify </w:t>
      </w:r>
      <w:proofErr w:type="gramStart"/>
      <w:r w:rsidRPr="0058172C">
        <w:rPr>
          <w:sz w:val="22"/>
          <w:szCs w:val="22"/>
        </w:rPr>
        <w:t>the majority of</w:t>
      </w:r>
      <w:proofErr w:type="gramEnd"/>
      <w:r w:rsidRPr="0058172C">
        <w:rPr>
          <w:sz w:val="22"/>
          <w:szCs w:val="22"/>
        </w:rPr>
        <w:t xml:space="preserve"> trustees. </w:t>
      </w:r>
    </w:p>
    <w:p w14:paraId="24C1B795" w14:textId="77777777" w:rsidR="003056C0" w:rsidRPr="0058172C" w:rsidRDefault="00994EAB" w:rsidP="00F34032">
      <w:pPr>
        <w:ind w:left="360"/>
        <w:rPr>
          <w:sz w:val="22"/>
          <w:szCs w:val="22"/>
        </w:rPr>
      </w:pPr>
      <w:r w:rsidRPr="0058172C">
        <w:rPr>
          <w:sz w:val="22"/>
          <w:szCs w:val="22"/>
        </w:rPr>
        <w:t>The rationale is to have a core of trustees elected by the membership but also to enable the Board to top these up with additional trustees, appointed following a formal assessment of candidates’ skills and capabilities, to ensure the Board has the diverse mix of skills and experience that it needs at any one time.</w:t>
      </w:r>
    </w:p>
    <w:p w14:paraId="4F79A16C" w14:textId="77777777" w:rsidR="008A61D9" w:rsidRPr="0058172C" w:rsidRDefault="00994EAB" w:rsidP="00F34032">
      <w:pPr>
        <w:ind w:left="360"/>
        <w:rPr>
          <w:sz w:val="22"/>
          <w:szCs w:val="22"/>
        </w:rPr>
      </w:pPr>
      <w:r w:rsidRPr="0058172C">
        <w:rPr>
          <w:sz w:val="22"/>
          <w:szCs w:val="22"/>
        </w:rPr>
        <w:t xml:space="preserve">Although this model includes provision to look outside the membership, it is important to emphasise that, for the appointed and ratified trustee positions, members will also be invited to apply to be appointed as trustees. Any person not a current member will be expected to join by the time of appointment. </w:t>
      </w:r>
    </w:p>
    <w:p w14:paraId="144E8416" w14:textId="77777777" w:rsidR="008A61D9" w:rsidRPr="0058172C" w:rsidRDefault="00994EAB" w:rsidP="00F34032">
      <w:pPr>
        <w:ind w:left="360"/>
        <w:rPr>
          <w:sz w:val="22"/>
          <w:szCs w:val="22"/>
        </w:rPr>
      </w:pPr>
      <w:proofErr w:type="gramStart"/>
      <w:r w:rsidRPr="0058172C">
        <w:rPr>
          <w:b/>
          <w:bCs/>
          <w:sz w:val="22"/>
          <w:szCs w:val="22"/>
        </w:rPr>
        <w:t>Four trustees will be elected by all members</w:t>
      </w:r>
      <w:proofErr w:type="gramEnd"/>
      <w:r w:rsidRPr="0058172C">
        <w:rPr>
          <w:b/>
          <w:bCs/>
          <w:sz w:val="22"/>
          <w:szCs w:val="22"/>
        </w:rPr>
        <w:t>.</w:t>
      </w:r>
      <w:r w:rsidRPr="0058172C">
        <w:rPr>
          <w:sz w:val="22"/>
          <w:szCs w:val="22"/>
        </w:rPr>
        <w:t xml:space="preserve"> </w:t>
      </w:r>
    </w:p>
    <w:p w14:paraId="72AD9AC4" w14:textId="77777777" w:rsidR="00AE10EF" w:rsidRPr="0058172C" w:rsidRDefault="00994EAB" w:rsidP="00F34032">
      <w:pPr>
        <w:ind w:left="360"/>
        <w:rPr>
          <w:sz w:val="22"/>
          <w:szCs w:val="22"/>
        </w:rPr>
      </w:pPr>
      <w:r w:rsidRPr="0058172C">
        <w:rPr>
          <w:sz w:val="22"/>
          <w:szCs w:val="22"/>
        </w:rPr>
        <w:t xml:space="preserve">All members who have held membership of the Ramblers for </w:t>
      </w:r>
      <w:proofErr w:type="gramStart"/>
      <w:r w:rsidRPr="0058172C">
        <w:rPr>
          <w:sz w:val="22"/>
          <w:szCs w:val="22"/>
        </w:rPr>
        <w:t>12</w:t>
      </w:r>
      <w:proofErr w:type="gramEnd"/>
      <w:r w:rsidRPr="0058172C">
        <w:rPr>
          <w:sz w:val="22"/>
          <w:szCs w:val="22"/>
        </w:rPr>
        <w:t xml:space="preserve"> consecutive months and are not in financial arrears will be eligible to stand for election as a trustee. </w:t>
      </w:r>
    </w:p>
    <w:p w14:paraId="5F360D8B" w14:textId="77777777" w:rsidR="00AE10EF" w:rsidRPr="0058172C" w:rsidRDefault="00994EAB" w:rsidP="00F34032">
      <w:pPr>
        <w:ind w:left="360"/>
        <w:rPr>
          <w:sz w:val="22"/>
          <w:szCs w:val="22"/>
        </w:rPr>
      </w:pPr>
      <w:r w:rsidRPr="0058172C">
        <w:rPr>
          <w:sz w:val="22"/>
          <w:szCs w:val="22"/>
        </w:rPr>
        <w:t xml:space="preserve">There will no longer be a requirement for trustee candidates to have proposers. </w:t>
      </w:r>
    </w:p>
    <w:p w14:paraId="54526778" w14:textId="77777777" w:rsidR="00AE10EF" w:rsidRPr="0058172C" w:rsidRDefault="00994EAB" w:rsidP="00F34032">
      <w:pPr>
        <w:ind w:left="360"/>
        <w:rPr>
          <w:sz w:val="22"/>
          <w:szCs w:val="22"/>
        </w:rPr>
      </w:pPr>
      <w:r w:rsidRPr="0058172C">
        <w:rPr>
          <w:sz w:val="22"/>
          <w:szCs w:val="22"/>
        </w:rPr>
        <w:t xml:space="preserve">All members who have held membership of the Ramblers for </w:t>
      </w:r>
      <w:proofErr w:type="gramStart"/>
      <w:r w:rsidRPr="0058172C">
        <w:rPr>
          <w:sz w:val="22"/>
          <w:szCs w:val="22"/>
        </w:rPr>
        <w:t>12</w:t>
      </w:r>
      <w:proofErr w:type="gramEnd"/>
      <w:r w:rsidRPr="0058172C">
        <w:rPr>
          <w:sz w:val="22"/>
          <w:szCs w:val="22"/>
        </w:rPr>
        <w:t xml:space="preserve"> consecutive months and are not in financial arrears will have the right to vote for these four trustee positions. </w:t>
      </w:r>
    </w:p>
    <w:p w14:paraId="48601D75" w14:textId="77777777" w:rsidR="00C474E2" w:rsidRPr="0058172C" w:rsidRDefault="00994EAB" w:rsidP="00F34032">
      <w:pPr>
        <w:ind w:left="360"/>
        <w:rPr>
          <w:sz w:val="22"/>
          <w:szCs w:val="22"/>
        </w:rPr>
      </w:pPr>
      <w:r w:rsidRPr="0058172C">
        <w:rPr>
          <w:sz w:val="22"/>
          <w:szCs w:val="22"/>
        </w:rPr>
        <w:t xml:space="preserve">Consideration was given to the 2024 General Council motion which asked for care to be taken to ensure balance of representation throughout Great Britain. The possibility of electing trustees from established clusters or regions within England was considered but, on balance, it was felt that applying geographical restrictions was not justified by the extent of difference between regions based on the four quarters of England and that, in electing trustees, members should be given the opportunity to choose from as wide a range of candidates as possible. </w:t>
      </w:r>
    </w:p>
    <w:p w14:paraId="65B9BD72" w14:textId="5A8F5942" w:rsidR="00466604" w:rsidRPr="0058172C" w:rsidRDefault="00994EAB" w:rsidP="00F34032">
      <w:pPr>
        <w:ind w:left="360"/>
        <w:rPr>
          <w:sz w:val="22"/>
          <w:szCs w:val="22"/>
        </w:rPr>
      </w:pPr>
      <w:r w:rsidRPr="0058172C">
        <w:rPr>
          <w:sz w:val="22"/>
          <w:szCs w:val="22"/>
        </w:rPr>
        <w:t>Howeve</w:t>
      </w:r>
      <w:r w:rsidR="00762452" w:rsidRPr="0058172C">
        <w:rPr>
          <w:sz w:val="22"/>
          <w:szCs w:val="22"/>
        </w:rPr>
        <w:t xml:space="preserve">r, </w:t>
      </w:r>
      <w:r w:rsidRPr="0058172C">
        <w:rPr>
          <w:sz w:val="22"/>
          <w:szCs w:val="22"/>
        </w:rPr>
        <w:t>if</w:t>
      </w:r>
      <w:r w:rsidR="00762452" w:rsidRPr="0058172C">
        <w:rPr>
          <w:sz w:val="22"/>
          <w:szCs w:val="22"/>
        </w:rPr>
        <w:t xml:space="preserve"> </w:t>
      </w:r>
      <w:r w:rsidRPr="0058172C">
        <w:rPr>
          <w:sz w:val="22"/>
          <w:szCs w:val="22"/>
        </w:rPr>
        <w:t xml:space="preserve">following the election of trustees, there is an obvious gap in representation in a particular geographical area, the Board would have the option to seek to fill this gap through the appointed trustee process. One trustee will be elected by members in Scotland, and one trustee will be elected by members in Wales. Members in Scotland and Wales will </w:t>
      </w:r>
      <w:r w:rsidRPr="0058172C">
        <w:rPr>
          <w:sz w:val="22"/>
          <w:szCs w:val="22"/>
        </w:rPr>
        <w:lastRenderedPageBreak/>
        <w:t xml:space="preserve">continue to have a right to reserved trustee places, in recognition of the need to ensure that an understanding of the different political, </w:t>
      </w:r>
      <w:proofErr w:type="gramStart"/>
      <w:r w:rsidRPr="0058172C">
        <w:rPr>
          <w:sz w:val="22"/>
          <w:szCs w:val="22"/>
        </w:rPr>
        <w:t>legislative</w:t>
      </w:r>
      <w:proofErr w:type="gramEnd"/>
      <w:r w:rsidRPr="0058172C">
        <w:rPr>
          <w:sz w:val="22"/>
          <w:szCs w:val="22"/>
        </w:rPr>
        <w:t xml:space="preserve"> and operational contexts of those nations is present on the Board. </w:t>
      </w:r>
    </w:p>
    <w:p w14:paraId="22F780C8" w14:textId="77777777" w:rsidR="007A57E0" w:rsidRPr="0058172C" w:rsidRDefault="00994EAB" w:rsidP="00F34032">
      <w:pPr>
        <w:ind w:left="360"/>
        <w:rPr>
          <w:sz w:val="22"/>
          <w:szCs w:val="22"/>
        </w:rPr>
      </w:pPr>
      <w:r w:rsidRPr="0058172C">
        <w:rPr>
          <w:sz w:val="22"/>
          <w:szCs w:val="22"/>
        </w:rPr>
        <w:t xml:space="preserve">All members in Scotland who have held membership of the Ramblers for 12 consecutive months and are not in financial arrears will be eligible to stand for election as the Scotland trustee, and all members in Wales who have held membership of the Ramblers for 12 consecutive months and are not in financial arrears will be eligible to stand for election as the Wales trustee. </w:t>
      </w:r>
    </w:p>
    <w:p w14:paraId="009CBB9C" w14:textId="77777777" w:rsidR="007A57E0" w:rsidRPr="0058172C" w:rsidRDefault="00994EAB" w:rsidP="00F34032">
      <w:pPr>
        <w:ind w:left="360"/>
        <w:rPr>
          <w:sz w:val="22"/>
          <w:szCs w:val="22"/>
        </w:rPr>
      </w:pPr>
      <w:r w:rsidRPr="0058172C">
        <w:rPr>
          <w:sz w:val="22"/>
          <w:szCs w:val="22"/>
        </w:rPr>
        <w:t>There will no longer be a requirement for trustee candidates to have proposers.</w:t>
      </w:r>
    </w:p>
    <w:p w14:paraId="06D96AC7" w14:textId="77777777" w:rsidR="007A57E0" w:rsidRPr="0058172C" w:rsidRDefault="00994EAB" w:rsidP="00F34032">
      <w:pPr>
        <w:ind w:left="360"/>
        <w:rPr>
          <w:sz w:val="22"/>
          <w:szCs w:val="22"/>
        </w:rPr>
      </w:pPr>
      <w:r w:rsidRPr="0058172C">
        <w:rPr>
          <w:sz w:val="22"/>
          <w:szCs w:val="22"/>
        </w:rPr>
        <w:t xml:space="preserve"> All members in Scotland who have held membership of the Ramblers for 12 consecutive months and are not in financial arrears will have the right to vote for the Scotland trustee, and all members in Wales who have held membership of the Ramblers for 12 consecutive months and are not in financial arrears will have the right to vote for the Wales trustee. </w:t>
      </w:r>
    </w:p>
    <w:p w14:paraId="424CBDF1" w14:textId="77777777" w:rsidR="007A57E0" w:rsidRPr="0058172C" w:rsidRDefault="00994EAB" w:rsidP="00F34032">
      <w:pPr>
        <w:ind w:left="360"/>
        <w:rPr>
          <w:sz w:val="22"/>
          <w:szCs w:val="22"/>
        </w:rPr>
      </w:pPr>
      <w:r w:rsidRPr="0058172C">
        <w:rPr>
          <w:sz w:val="22"/>
          <w:szCs w:val="22"/>
        </w:rPr>
        <w:t>The trustees elected in Scotland and Wales would be expected to chair the respective Ramblers Scotland and Ramblers Cymru Advisory Forums, thus providing a direct link to the Board.</w:t>
      </w:r>
    </w:p>
    <w:p w14:paraId="21379F2F" w14:textId="77777777" w:rsidR="00F42E0A" w:rsidRPr="0058172C" w:rsidRDefault="00994EAB" w:rsidP="00F34032">
      <w:pPr>
        <w:ind w:left="360"/>
        <w:rPr>
          <w:sz w:val="22"/>
          <w:szCs w:val="22"/>
        </w:rPr>
      </w:pPr>
      <w:r w:rsidRPr="0058172C">
        <w:rPr>
          <w:sz w:val="22"/>
          <w:szCs w:val="22"/>
        </w:rPr>
        <w:t>However</w:t>
      </w:r>
      <w:r w:rsidR="00F42E0A" w:rsidRPr="0058172C">
        <w:rPr>
          <w:sz w:val="22"/>
          <w:szCs w:val="22"/>
        </w:rPr>
        <w:t xml:space="preserve">, </w:t>
      </w:r>
      <w:r w:rsidRPr="0058172C">
        <w:rPr>
          <w:sz w:val="22"/>
          <w:szCs w:val="22"/>
        </w:rPr>
        <w:t xml:space="preserve"> it is important to emphasise that these two trustees are not elected to represent members in Scotland and Wales, but to bring to the Board specific understanding of the respective unique legislative and operational contexts. </w:t>
      </w:r>
    </w:p>
    <w:p w14:paraId="29E09E3C" w14:textId="77777777" w:rsidR="00F42E0A" w:rsidRPr="0058172C" w:rsidRDefault="00994EAB" w:rsidP="00F34032">
      <w:pPr>
        <w:ind w:left="360"/>
        <w:rPr>
          <w:sz w:val="22"/>
          <w:szCs w:val="22"/>
        </w:rPr>
      </w:pPr>
      <w:r w:rsidRPr="0058172C">
        <w:rPr>
          <w:sz w:val="22"/>
          <w:szCs w:val="22"/>
        </w:rPr>
        <w:t xml:space="preserve">We considered whether the electorate for the remaining four elected trustees should be restricted to members from England only but concluded that such a safeguard is not necessary to ensure that an understanding of the context of England is present on the Board. </w:t>
      </w:r>
    </w:p>
    <w:p w14:paraId="4684F8F5" w14:textId="77777777" w:rsidR="00F42E0A" w:rsidRPr="0058172C" w:rsidRDefault="00994EAB" w:rsidP="00F34032">
      <w:pPr>
        <w:ind w:left="360"/>
        <w:rPr>
          <w:sz w:val="22"/>
          <w:szCs w:val="22"/>
        </w:rPr>
      </w:pPr>
      <w:r w:rsidRPr="0058172C">
        <w:rPr>
          <w:b/>
          <w:bCs/>
          <w:sz w:val="22"/>
          <w:szCs w:val="22"/>
        </w:rPr>
        <w:t>Up to four trustees can be appointed by the Board following a formal process</w:t>
      </w:r>
      <w:r w:rsidRPr="0058172C">
        <w:rPr>
          <w:sz w:val="22"/>
          <w:szCs w:val="22"/>
        </w:rPr>
        <w:t xml:space="preserve">. </w:t>
      </w:r>
    </w:p>
    <w:p w14:paraId="309793DB" w14:textId="77777777" w:rsidR="00E74662" w:rsidRPr="0058172C" w:rsidRDefault="00994EAB" w:rsidP="00F34032">
      <w:pPr>
        <w:ind w:left="360"/>
        <w:rPr>
          <w:sz w:val="22"/>
          <w:szCs w:val="22"/>
        </w:rPr>
      </w:pPr>
      <w:r w:rsidRPr="0058172C">
        <w:rPr>
          <w:sz w:val="22"/>
          <w:szCs w:val="22"/>
        </w:rPr>
        <w:t xml:space="preserve">It will be open to both Ramblers members and people outside the organisation to apply to be appointed as trustees through this process. Any person not a current member will be expected to join by the time of appointment and, once a member, will hold company member status in their capacity as a trustee from that point. </w:t>
      </w:r>
    </w:p>
    <w:p w14:paraId="30773385" w14:textId="77777777" w:rsidR="0055295E" w:rsidRPr="0058172C" w:rsidRDefault="00994EAB" w:rsidP="00E74662">
      <w:pPr>
        <w:rPr>
          <w:sz w:val="22"/>
          <w:szCs w:val="22"/>
        </w:rPr>
      </w:pPr>
      <w:r w:rsidRPr="0058172C">
        <w:rPr>
          <w:sz w:val="22"/>
          <w:szCs w:val="22"/>
        </w:rPr>
        <w:t xml:space="preserve">The Board itself will design and manage the appointment process which will be formal and robust. Trustee vacancies will be openly advertised to ensure that we reach as wide a field of candidates as possible. Candidates will be assessed against a defined set of skills, knowledge, </w:t>
      </w:r>
      <w:proofErr w:type="gramStart"/>
      <w:r w:rsidRPr="0058172C">
        <w:rPr>
          <w:sz w:val="22"/>
          <w:szCs w:val="22"/>
        </w:rPr>
        <w:t>background</w:t>
      </w:r>
      <w:proofErr w:type="gramEnd"/>
      <w:r w:rsidRPr="0058172C">
        <w:rPr>
          <w:sz w:val="22"/>
          <w:szCs w:val="22"/>
        </w:rPr>
        <w:t xml:space="preserve"> and experience, and interviewed by an appointments panel. Creating a diverse Board will be </w:t>
      </w:r>
      <w:proofErr w:type="gramStart"/>
      <w:r w:rsidRPr="0058172C">
        <w:rPr>
          <w:sz w:val="22"/>
          <w:szCs w:val="22"/>
        </w:rPr>
        <w:t>an important factor</w:t>
      </w:r>
      <w:proofErr w:type="gramEnd"/>
      <w:r w:rsidRPr="0058172C">
        <w:rPr>
          <w:sz w:val="22"/>
          <w:szCs w:val="22"/>
        </w:rPr>
        <w:t xml:space="preserve"> in trustee appointments, including regional diversity. </w:t>
      </w:r>
    </w:p>
    <w:p w14:paraId="7C347505" w14:textId="43CD27A8" w:rsidR="00E74662" w:rsidRPr="0058172C" w:rsidRDefault="00994EAB" w:rsidP="00E74662">
      <w:pPr>
        <w:rPr>
          <w:sz w:val="22"/>
          <w:szCs w:val="22"/>
        </w:rPr>
      </w:pPr>
      <w:r w:rsidRPr="0058172C">
        <w:rPr>
          <w:sz w:val="22"/>
          <w:szCs w:val="22"/>
        </w:rPr>
        <w:t xml:space="preserve">The Board already uses a process like this which was used recently for the Treasurer and external committee member appointments. </w:t>
      </w:r>
    </w:p>
    <w:p w14:paraId="015FCE1F" w14:textId="77777777" w:rsidR="00E74662" w:rsidRPr="0058172C" w:rsidRDefault="00994EAB" w:rsidP="00E74662">
      <w:pPr>
        <w:rPr>
          <w:sz w:val="22"/>
          <w:szCs w:val="22"/>
        </w:rPr>
      </w:pPr>
      <w:r w:rsidRPr="0058172C">
        <w:rPr>
          <w:sz w:val="22"/>
          <w:szCs w:val="22"/>
        </w:rPr>
        <w:t xml:space="preserve">Provision will be made, where appropriate, to include member voices in the appointment processes. </w:t>
      </w:r>
    </w:p>
    <w:p w14:paraId="6DAA718E" w14:textId="77777777" w:rsidR="0055295E" w:rsidRPr="0058172C" w:rsidRDefault="00994EAB" w:rsidP="00E74662">
      <w:pPr>
        <w:rPr>
          <w:sz w:val="22"/>
          <w:szCs w:val="22"/>
        </w:rPr>
      </w:pPr>
      <w:r w:rsidRPr="0058172C">
        <w:rPr>
          <w:b/>
          <w:bCs/>
          <w:sz w:val="22"/>
          <w:szCs w:val="22"/>
        </w:rPr>
        <w:lastRenderedPageBreak/>
        <w:t>Two trustees – the Chair and the Treasurer – will be selected by the Board following a formal process to assess their capabilities against the requirements for the post, and appointed subject to ratification by members at the Annual General Meeting.</w:t>
      </w:r>
      <w:r w:rsidRPr="0058172C">
        <w:rPr>
          <w:sz w:val="22"/>
          <w:szCs w:val="22"/>
        </w:rPr>
        <w:t xml:space="preserve"> </w:t>
      </w:r>
    </w:p>
    <w:p w14:paraId="086FFFC9" w14:textId="77777777" w:rsidR="00085016" w:rsidRPr="0058172C" w:rsidRDefault="00994EAB" w:rsidP="00E74662">
      <w:pPr>
        <w:rPr>
          <w:sz w:val="22"/>
          <w:szCs w:val="22"/>
        </w:rPr>
      </w:pPr>
      <w:r w:rsidRPr="0058172C">
        <w:rPr>
          <w:sz w:val="22"/>
          <w:szCs w:val="22"/>
        </w:rPr>
        <w:t xml:space="preserve">As with the up to four appointed members, it will be open to both Ramblers members and people outside the organisation to apply to be appointed as Chair and Treasurer through the same robust process (although we would expect any person not a current member to join by the time of appointment). </w:t>
      </w:r>
    </w:p>
    <w:p w14:paraId="0C057A09" w14:textId="4BB46828" w:rsidR="00085016" w:rsidRPr="0058172C" w:rsidRDefault="00994EAB" w:rsidP="00E74662">
      <w:pPr>
        <w:rPr>
          <w:sz w:val="22"/>
          <w:szCs w:val="22"/>
        </w:rPr>
      </w:pPr>
      <w:r w:rsidRPr="0058172C">
        <w:rPr>
          <w:sz w:val="22"/>
          <w:szCs w:val="22"/>
        </w:rPr>
        <w:t xml:space="preserve">Provision will be made, where appropriate, to include member voices in the appointment processes. </w:t>
      </w:r>
    </w:p>
    <w:p w14:paraId="08A02C9B" w14:textId="77777777" w:rsidR="00AB760B" w:rsidRPr="0058172C" w:rsidRDefault="00994EAB" w:rsidP="00E74662">
      <w:pPr>
        <w:rPr>
          <w:sz w:val="22"/>
          <w:szCs w:val="22"/>
        </w:rPr>
      </w:pPr>
      <w:r w:rsidRPr="0058172C">
        <w:rPr>
          <w:sz w:val="22"/>
          <w:szCs w:val="22"/>
        </w:rPr>
        <w:t xml:space="preserve">However, unlike the up to four appointed members, the Board’s nominees for the Chair and Treasurer positions would be subject to ratification by members at the Annual General Meeting, thus ensuring that members retain a final say in the appointment of the two trustee officer roles. </w:t>
      </w:r>
    </w:p>
    <w:p w14:paraId="24D5CA84" w14:textId="77777777" w:rsidR="00AB760B" w:rsidRPr="0058172C" w:rsidRDefault="00994EAB" w:rsidP="00E74662">
      <w:pPr>
        <w:rPr>
          <w:sz w:val="22"/>
          <w:szCs w:val="22"/>
        </w:rPr>
      </w:pPr>
      <w:r w:rsidRPr="0058172C">
        <w:rPr>
          <w:sz w:val="22"/>
          <w:szCs w:val="22"/>
        </w:rPr>
        <w:t xml:space="preserve">To </w:t>
      </w:r>
      <w:proofErr w:type="gramStart"/>
      <w:r w:rsidRPr="0058172C">
        <w:rPr>
          <w:sz w:val="22"/>
          <w:szCs w:val="22"/>
        </w:rPr>
        <w:t>some</w:t>
      </w:r>
      <w:proofErr w:type="gramEnd"/>
      <w:r w:rsidRPr="0058172C">
        <w:rPr>
          <w:sz w:val="22"/>
          <w:szCs w:val="22"/>
        </w:rPr>
        <w:t xml:space="preserve"> extent this mirrors the current Treasurer process, where candidates can be sought from outside the organisation (as permitted by the Articles) but must be members at the point of taking office. </w:t>
      </w:r>
    </w:p>
    <w:p w14:paraId="41CA63E1" w14:textId="77777777" w:rsidR="00AB760B" w:rsidRPr="0058172C" w:rsidRDefault="00994EAB" w:rsidP="00E74662">
      <w:pPr>
        <w:rPr>
          <w:sz w:val="22"/>
          <w:szCs w:val="22"/>
        </w:rPr>
      </w:pPr>
      <w:r w:rsidRPr="0058172C">
        <w:rPr>
          <w:sz w:val="22"/>
          <w:szCs w:val="22"/>
        </w:rPr>
        <w:t xml:space="preserve">There will be specific role descriptions for the Chair and Treasurer, setting out the expectations for these important leadership positions. </w:t>
      </w:r>
    </w:p>
    <w:p w14:paraId="35155DB1" w14:textId="77777777" w:rsidR="00DD5C4B" w:rsidRPr="0058172C" w:rsidRDefault="00994EAB" w:rsidP="00E74662">
      <w:pPr>
        <w:rPr>
          <w:sz w:val="22"/>
          <w:szCs w:val="22"/>
        </w:rPr>
      </w:pPr>
      <w:r w:rsidRPr="0058172C">
        <w:rPr>
          <w:b/>
          <w:bCs/>
          <w:sz w:val="22"/>
          <w:szCs w:val="22"/>
        </w:rPr>
        <w:t>Trustee vacancies will be advertised and recruited based on clearly defined skills and experience</w:t>
      </w:r>
      <w:r w:rsidR="00DD5C4B" w:rsidRPr="0058172C">
        <w:rPr>
          <w:sz w:val="22"/>
          <w:szCs w:val="22"/>
        </w:rPr>
        <w:t>.</w:t>
      </w:r>
    </w:p>
    <w:p w14:paraId="2F219B88" w14:textId="77777777" w:rsidR="00DD5C4B" w:rsidRPr="0058172C" w:rsidRDefault="00994EAB" w:rsidP="00E74662">
      <w:pPr>
        <w:rPr>
          <w:sz w:val="22"/>
          <w:szCs w:val="22"/>
        </w:rPr>
      </w:pPr>
      <w:r w:rsidRPr="0058172C">
        <w:rPr>
          <w:sz w:val="22"/>
          <w:szCs w:val="22"/>
        </w:rPr>
        <w:t xml:space="preserve">We will bring together our existing trustee recruitment processes, including how the Board carries out its trustee skills audits and Board reviews, in a published Trustee Recruitment Process that sets out how we support the identification of the skills, knowledge, and experience needed to balance the existing Board and support the charity's objectives; ensure that we recruit trustees with diverse backgrounds, experiences, and perspectives to avoid groupthink and improve decision-making; and actively remove barriers to entry that might discourage potential candidates. </w:t>
      </w:r>
    </w:p>
    <w:p w14:paraId="57414CA6" w14:textId="148045B8" w:rsidR="00DD5C4B" w:rsidRPr="0058172C" w:rsidRDefault="00994EAB" w:rsidP="00E74662">
      <w:pPr>
        <w:rPr>
          <w:sz w:val="22"/>
          <w:szCs w:val="22"/>
        </w:rPr>
      </w:pPr>
      <w:r w:rsidRPr="0058172C">
        <w:rPr>
          <w:b/>
          <w:bCs/>
          <w:sz w:val="22"/>
          <w:szCs w:val="22"/>
        </w:rPr>
        <w:t xml:space="preserve">All trustee appointments will be for a term of three-years, with trustees eligible to be re-elected or </w:t>
      </w:r>
      <w:r w:rsidR="00713ED6" w:rsidRPr="0058172C">
        <w:rPr>
          <w:b/>
          <w:bCs/>
          <w:sz w:val="22"/>
          <w:szCs w:val="22"/>
        </w:rPr>
        <w:t>re-appointed</w:t>
      </w:r>
      <w:r w:rsidRPr="0058172C">
        <w:rPr>
          <w:b/>
          <w:bCs/>
          <w:sz w:val="22"/>
          <w:szCs w:val="22"/>
        </w:rPr>
        <w:t xml:space="preserve"> for a further three-year term. In exceptional cases (i.e. if a sitting trustee is selected as Chair or Treasurer at the end of their first term) a third term may be possible, but there will be a cap of a maximum of nine years’ service.</w:t>
      </w:r>
      <w:r w:rsidRPr="0058172C">
        <w:rPr>
          <w:sz w:val="22"/>
          <w:szCs w:val="22"/>
        </w:rPr>
        <w:t xml:space="preserve"> </w:t>
      </w:r>
    </w:p>
    <w:p w14:paraId="06F11747" w14:textId="77777777" w:rsidR="00F65F98" w:rsidRPr="0058172C" w:rsidRDefault="00994EAB" w:rsidP="00E74662">
      <w:pPr>
        <w:rPr>
          <w:sz w:val="22"/>
          <w:szCs w:val="22"/>
        </w:rPr>
      </w:pPr>
      <w:r w:rsidRPr="0058172C">
        <w:rPr>
          <w:sz w:val="22"/>
          <w:szCs w:val="22"/>
        </w:rPr>
        <w:t xml:space="preserve">This closely mirrors the current position, where in </w:t>
      </w:r>
      <w:proofErr w:type="gramStart"/>
      <w:r w:rsidRPr="0058172C">
        <w:rPr>
          <w:sz w:val="22"/>
          <w:szCs w:val="22"/>
        </w:rPr>
        <w:t>almost all</w:t>
      </w:r>
      <w:proofErr w:type="gramEnd"/>
      <w:r w:rsidRPr="0058172C">
        <w:rPr>
          <w:sz w:val="22"/>
          <w:szCs w:val="22"/>
        </w:rPr>
        <w:t xml:space="preserve"> situations, a trustee will serve a maximum of two three-year terms. This is extended to a maximum of nine years only when a sitting trustee is elected as Chair. In this proposal this flexibility is extended to the Treasurer position. </w:t>
      </w:r>
    </w:p>
    <w:p w14:paraId="5D872016" w14:textId="77777777" w:rsidR="00F65F98" w:rsidRPr="0058172C" w:rsidRDefault="00994EAB" w:rsidP="00E74662">
      <w:pPr>
        <w:rPr>
          <w:sz w:val="22"/>
          <w:szCs w:val="22"/>
        </w:rPr>
      </w:pPr>
      <w:r w:rsidRPr="0058172C">
        <w:rPr>
          <w:sz w:val="22"/>
          <w:szCs w:val="22"/>
        </w:rPr>
        <w:t>As is currently the case, at the end of any maximum term of office as a trustee, a person will only become eligible for election or appointment as a trustee again after having been out of office for at least one year.</w:t>
      </w:r>
    </w:p>
    <w:p w14:paraId="6199F2E2" w14:textId="77777777" w:rsidR="004E4542" w:rsidRPr="0058172C" w:rsidRDefault="00994EAB" w:rsidP="00E74662">
      <w:pPr>
        <w:rPr>
          <w:sz w:val="22"/>
          <w:szCs w:val="22"/>
        </w:rPr>
      </w:pPr>
      <w:r w:rsidRPr="0058172C">
        <w:rPr>
          <w:b/>
          <w:bCs/>
          <w:sz w:val="22"/>
          <w:szCs w:val="22"/>
        </w:rPr>
        <w:t>Trustee elections and appointments will be on an established rolling cycle.</w:t>
      </w:r>
      <w:r w:rsidRPr="0058172C">
        <w:rPr>
          <w:sz w:val="22"/>
          <w:szCs w:val="22"/>
        </w:rPr>
        <w:t xml:space="preserve"> </w:t>
      </w:r>
    </w:p>
    <w:p w14:paraId="2B600FDB" w14:textId="77777777" w:rsidR="00E378D9" w:rsidRPr="0058172C" w:rsidRDefault="00994EAB" w:rsidP="00E74662">
      <w:pPr>
        <w:rPr>
          <w:sz w:val="22"/>
          <w:szCs w:val="22"/>
        </w:rPr>
      </w:pPr>
      <w:proofErr w:type="gramStart"/>
      <w:r w:rsidRPr="0058172C">
        <w:rPr>
          <w:sz w:val="22"/>
          <w:szCs w:val="22"/>
        </w:rPr>
        <w:lastRenderedPageBreak/>
        <w:t>Similar to</w:t>
      </w:r>
      <w:proofErr w:type="gramEnd"/>
      <w:r w:rsidRPr="0058172C">
        <w:rPr>
          <w:sz w:val="22"/>
          <w:szCs w:val="22"/>
        </w:rPr>
        <w:t xml:space="preserve"> the current arrangement, there will be a rolling annual cycle for the election and appointment of trustees for reasons of continuity and to ensure that </w:t>
      </w:r>
      <w:proofErr w:type="gramStart"/>
      <w:r w:rsidRPr="0058172C">
        <w:rPr>
          <w:sz w:val="22"/>
          <w:szCs w:val="22"/>
        </w:rPr>
        <w:t>a large percentage</w:t>
      </w:r>
      <w:proofErr w:type="gramEnd"/>
      <w:r w:rsidRPr="0058172C">
        <w:rPr>
          <w:sz w:val="22"/>
          <w:szCs w:val="22"/>
        </w:rPr>
        <w:t xml:space="preserve"> of trustees do not change each year. </w:t>
      </w:r>
    </w:p>
    <w:p w14:paraId="0635EB4C" w14:textId="77777777" w:rsidR="003C7A06" w:rsidRPr="0058172C" w:rsidRDefault="00994EAB" w:rsidP="00E74662">
      <w:pPr>
        <w:rPr>
          <w:sz w:val="22"/>
          <w:szCs w:val="22"/>
        </w:rPr>
      </w:pPr>
      <w:r w:rsidRPr="0058172C">
        <w:rPr>
          <w:sz w:val="22"/>
          <w:szCs w:val="22"/>
        </w:rPr>
        <w:t xml:space="preserve">This new Board structure and cycle will be phased in over a transition period of 2-3 years. A transition plan will be developed and included in the Articles. It is likely that there will be at least one GB-wide election in both 2027 and 2028. </w:t>
      </w:r>
    </w:p>
    <w:p w14:paraId="4F09C799" w14:textId="453B1232" w:rsidR="003C7A06" w:rsidRPr="0058172C" w:rsidRDefault="00994EAB" w:rsidP="00E74662">
      <w:pPr>
        <w:rPr>
          <w:sz w:val="22"/>
          <w:szCs w:val="22"/>
        </w:rPr>
      </w:pPr>
      <w:r w:rsidRPr="0058172C">
        <w:rPr>
          <w:sz w:val="22"/>
          <w:szCs w:val="22"/>
        </w:rPr>
        <w:t xml:space="preserve">The appointment process for the up to four appointed trustees could take place at any time in the year when necessary. </w:t>
      </w:r>
    </w:p>
    <w:p w14:paraId="725A2094" w14:textId="77777777" w:rsidR="00CD41C4" w:rsidRPr="0058172C" w:rsidRDefault="00994EAB" w:rsidP="00E74662">
      <w:pPr>
        <w:rPr>
          <w:sz w:val="22"/>
          <w:szCs w:val="22"/>
        </w:rPr>
      </w:pPr>
      <w:r w:rsidRPr="0058172C">
        <w:rPr>
          <w:sz w:val="22"/>
          <w:szCs w:val="22"/>
        </w:rPr>
        <w:t xml:space="preserve">The appointment process for the Chair and Treasurer could take place at any time in the year at the discretion of the Board, but the terms of office of those members would start only following ratification by members at the date of the Annual General Meeting. </w:t>
      </w:r>
    </w:p>
    <w:p w14:paraId="5DE004BE" w14:textId="77777777" w:rsidR="00CD41C4" w:rsidRPr="0058172C" w:rsidRDefault="00994EAB" w:rsidP="00E74662">
      <w:pPr>
        <w:rPr>
          <w:sz w:val="22"/>
          <w:szCs w:val="22"/>
        </w:rPr>
      </w:pPr>
      <w:r w:rsidRPr="0058172C">
        <w:rPr>
          <w:sz w:val="22"/>
          <w:szCs w:val="22"/>
        </w:rPr>
        <w:t xml:space="preserve">Voting for elected trustees will take place in advance of the Annual General Meeting, but the terms of office of those elected members will start at the date of the Annual General Meeting. </w:t>
      </w:r>
    </w:p>
    <w:p w14:paraId="7E24DC04" w14:textId="77777777" w:rsidR="000601CE" w:rsidRPr="0058172C" w:rsidRDefault="00994EAB" w:rsidP="00E74662">
      <w:pPr>
        <w:rPr>
          <w:b/>
          <w:bCs/>
          <w:sz w:val="22"/>
          <w:szCs w:val="22"/>
        </w:rPr>
      </w:pPr>
      <w:r w:rsidRPr="0058172C">
        <w:rPr>
          <w:b/>
          <w:bCs/>
          <w:sz w:val="22"/>
          <w:szCs w:val="22"/>
        </w:rPr>
        <w:t>Vice Chair</w:t>
      </w:r>
      <w:r w:rsidR="000601CE" w:rsidRPr="0058172C">
        <w:rPr>
          <w:b/>
          <w:bCs/>
          <w:sz w:val="22"/>
          <w:szCs w:val="22"/>
        </w:rPr>
        <w:t>.</w:t>
      </w:r>
    </w:p>
    <w:p w14:paraId="377097A5" w14:textId="67197B8A" w:rsidR="00994EAB" w:rsidRPr="0058172C" w:rsidRDefault="00994EAB" w:rsidP="00E74662">
      <w:pPr>
        <w:rPr>
          <w:sz w:val="22"/>
          <w:szCs w:val="22"/>
        </w:rPr>
      </w:pPr>
      <w:r w:rsidRPr="0058172C">
        <w:rPr>
          <w:sz w:val="22"/>
          <w:szCs w:val="22"/>
        </w:rPr>
        <w:t xml:space="preserve"> There will continue to be a Vice Chair position, to be appointed by the Board from its own number, on the recommendation of the Chair. </w:t>
      </w:r>
    </w:p>
    <w:p w14:paraId="79C1AE8A" w14:textId="77777777" w:rsidR="000601CE" w:rsidRPr="0058172C" w:rsidRDefault="000601CE" w:rsidP="00E74662">
      <w:pPr>
        <w:rPr>
          <w:sz w:val="22"/>
          <w:szCs w:val="22"/>
        </w:rPr>
      </w:pPr>
    </w:p>
    <w:p w14:paraId="5B1F721D" w14:textId="77777777" w:rsidR="000601CE" w:rsidRDefault="000601CE" w:rsidP="00E74662">
      <w:pPr>
        <w:rPr>
          <w:sz w:val="22"/>
          <w:szCs w:val="22"/>
        </w:rPr>
      </w:pPr>
    </w:p>
    <w:p w14:paraId="1581DCFF" w14:textId="77777777" w:rsidR="004A5676" w:rsidRDefault="004A5676" w:rsidP="00E74662">
      <w:pPr>
        <w:rPr>
          <w:sz w:val="22"/>
          <w:szCs w:val="22"/>
        </w:rPr>
      </w:pPr>
    </w:p>
    <w:p w14:paraId="7573BCC0" w14:textId="77777777" w:rsidR="004A5676" w:rsidRDefault="004A5676" w:rsidP="00E74662">
      <w:pPr>
        <w:rPr>
          <w:sz w:val="22"/>
          <w:szCs w:val="22"/>
        </w:rPr>
      </w:pPr>
    </w:p>
    <w:p w14:paraId="19AB5660" w14:textId="77777777" w:rsidR="004A5676" w:rsidRDefault="004A5676" w:rsidP="00E74662">
      <w:pPr>
        <w:rPr>
          <w:sz w:val="22"/>
          <w:szCs w:val="22"/>
        </w:rPr>
      </w:pPr>
    </w:p>
    <w:p w14:paraId="4911942D" w14:textId="77777777" w:rsidR="004A5676" w:rsidRDefault="004A5676" w:rsidP="00E74662">
      <w:pPr>
        <w:rPr>
          <w:sz w:val="22"/>
          <w:szCs w:val="22"/>
        </w:rPr>
      </w:pPr>
    </w:p>
    <w:p w14:paraId="21A7CE85" w14:textId="77777777" w:rsidR="004A5676" w:rsidRDefault="004A5676" w:rsidP="00E74662">
      <w:pPr>
        <w:rPr>
          <w:sz w:val="22"/>
          <w:szCs w:val="22"/>
        </w:rPr>
      </w:pPr>
    </w:p>
    <w:p w14:paraId="55097BA2" w14:textId="77777777" w:rsidR="004A5676" w:rsidRDefault="004A5676" w:rsidP="00E74662">
      <w:pPr>
        <w:rPr>
          <w:sz w:val="22"/>
          <w:szCs w:val="22"/>
        </w:rPr>
      </w:pPr>
    </w:p>
    <w:p w14:paraId="068469DE" w14:textId="77777777" w:rsidR="004A5676" w:rsidRDefault="004A5676" w:rsidP="00E74662">
      <w:pPr>
        <w:rPr>
          <w:sz w:val="22"/>
          <w:szCs w:val="22"/>
        </w:rPr>
      </w:pPr>
    </w:p>
    <w:p w14:paraId="06DEC5F8" w14:textId="77777777" w:rsidR="004A5676" w:rsidRDefault="004A5676" w:rsidP="00E74662">
      <w:pPr>
        <w:rPr>
          <w:sz w:val="22"/>
          <w:szCs w:val="22"/>
        </w:rPr>
      </w:pPr>
    </w:p>
    <w:p w14:paraId="3B2B1FEB" w14:textId="77777777" w:rsidR="004A5676" w:rsidRDefault="004A5676" w:rsidP="00E74662">
      <w:pPr>
        <w:rPr>
          <w:sz w:val="22"/>
          <w:szCs w:val="22"/>
        </w:rPr>
      </w:pPr>
    </w:p>
    <w:p w14:paraId="07FDC23E" w14:textId="77777777" w:rsidR="004A5676" w:rsidRDefault="004A5676" w:rsidP="00E74662">
      <w:pPr>
        <w:rPr>
          <w:sz w:val="22"/>
          <w:szCs w:val="22"/>
        </w:rPr>
      </w:pPr>
    </w:p>
    <w:p w14:paraId="14745B50" w14:textId="77777777" w:rsidR="004A5676" w:rsidRDefault="004A5676" w:rsidP="00E74662">
      <w:pPr>
        <w:rPr>
          <w:sz w:val="22"/>
          <w:szCs w:val="22"/>
        </w:rPr>
      </w:pPr>
    </w:p>
    <w:p w14:paraId="15AA0021" w14:textId="77777777" w:rsidR="0058172C" w:rsidRDefault="0058172C" w:rsidP="00E74662">
      <w:pPr>
        <w:rPr>
          <w:sz w:val="22"/>
          <w:szCs w:val="22"/>
        </w:rPr>
      </w:pPr>
    </w:p>
    <w:p w14:paraId="12E73EC2" w14:textId="77777777" w:rsidR="0058172C" w:rsidRDefault="0058172C" w:rsidP="00E74662">
      <w:pPr>
        <w:rPr>
          <w:sz w:val="22"/>
          <w:szCs w:val="22"/>
        </w:rPr>
      </w:pPr>
    </w:p>
    <w:p w14:paraId="02DCD42F" w14:textId="77777777" w:rsidR="0058172C" w:rsidRDefault="0058172C" w:rsidP="00E74662">
      <w:pPr>
        <w:rPr>
          <w:sz w:val="22"/>
          <w:szCs w:val="22"/>
        </w:rPr>
      </w:pPr>
    </w:p>
    <w:p w14:paraId="5085AE22" w14:textId="77777777" w:rsidR="0058172C" w:rsidRPr="0058172C" w:rsidRDefault="0058172C" w:rsidP="00E74662">
      <w:pPr>
        <w:rPr>
          <w:sz w:val="22"/>
          <w:szCs w:val="22"/>
        </w:rPr>
      </w:pPr>
    </w:p>
    <w:p w14:paraId="49FB736D" w14:textId="4E880067" w:rsidR="000601CE" w:rsidRPr="0058172C" w:rsidRDefault="000601CE" w:rsidP="000601CE">
      <w:pPr>
        <w:pStyle w:val="ListParagraph"/>
        <w:numPr>
          <w:ilvl w:val="0"/>
          <w:numId w:val="1"/>
        </w:numPr>
        <w:rPr>
          <w:b/>
          <w:bCs/>
          <w:sz w:val="22"/>
          <w:szCs w:val="22"/>
        </w:rPr>
      </w:pPr>
      <w:r w:rsidRPr="0058172C">
        <w:rPr>
          <w:b/>
          <w:bCs/>
          <w:sz w:val="22"/>
          <w:szCs w:val="22"/>
        </w:rPr>
        <w:lastRenderedPageBreak/>
        <w:t xml:space="preserve">MEMBER AND VOLUNTEER GATHERINGS </w:t>
      </w:r>
    </w:p>
    <w:p w14:paraId="40E2E1AE" w14:textId="77777777" w:rsidR="00037BFB" w:rsidRPr="0058172C" w:rsidRDefault="000601CE" w:rsidP="000601CE">
      <w:pPr>
        <w:ind w:left="360"/>
        <w:rPr>
          <w:b/>
          <w:bCs/>
          <w:sz w:val="22"/>
          <w:szCs w:val="22"/>
        </w:rPr>
      </w:pPr>
      <w:r w:rsidRPr="0058172C">
        <w:rPr>
          <w:b/>
          <w:bCs/>
          <w:sz w:val="22"/>
          <w:szCs w:val="22"/>
        </w:rPr>
        <w:t>Gatherings will be held at least annually for members and volunteers, attended by trustees and key staff, to enable discussion and debate on key issues, and engagement with the Board.</w:t>
      </w:r>
    </w:p>
    <w:p w14:paraId="12AE8EBB" w14:textId="77777777" w:rsidR="00037BFB" w:rsidRPr="0058172C" w:rsidRDefault="000601CE" w:rsidP="000601CE">
      <w:pPr>
        <w:ind w:left="360"/>
        <w:rPr>
          <w:sz w:val="22"/>
          <w:szCs w:val="22"/>
        </w:rPr>
      </w:pPr>
      <w:r w:rsidRPr="0058172C">
        <w:rPr>
          <w:sz w:val="22"/>
          <w:szCs w:val="22"/>
        </w:rPr>
        <w:t xml:space="preserve"> The exact form of these gatherings could change and develop over time but will start with six one-day gatherings: one in Scotland, one in Wales, and four in England. It is anticipated that they will run close to each other in a “gathering / festival season” each autumn.</w:t>
      </w:r>
    </w:p>
    <w:p w14:paraId="4AF558AC" w14:textId="77777777" w:rsidR="00AC537B" w:rsidRPr="0058172C" w:rsidRDefault="000601CE" w:rsidP="000601CE">
      <w:pPr>
        <w:ind w:left="360"/>
        <w:rPr>
          <w:sz w:val="22"/>
          <w:szCs w:val="22"/>
        </w:rPr>
      </w:pPr>
      <w:r w:rsidRPr="0058172C">
        <w:rPr>
          <w:sz w:val="22"/>
          <w:szCs w:val="22"/>
        </w:rPr>
        <w:t xml:space="preserve"> Attendance at the gatherings will be open to all members (although numbers will be limited by venue capacity) but at least one guaranteed place would be reserved for each Group and Area, with an allocation to Group and Area budgets to cover travel costs. </w:t>
      </w:r>
      <w:proofErr w:type="gramStart"/>
      <w:r w:rsidRPr="0058172C">
        <w:rPr>
          <w:sz w:val="22"/>
          <w:szCs w:val="22"/>
        </w:rPr>
        <w:t>Travel costs for other attendees will be borne either by a Group or Area</w:t>
      </w:r>
      <w:proofErr w:type="gramEnd"/>
      <w:r w:rsidRPr="0058172C">
        <w:rPr>
          <w:sz w:val="22"/>
          <w:szCs w:val="22"/>
        </w:rPr>
        <w:t xml:space="preserve"> or by the individual. There will be no charge to attend a gathering. </w:t>
      </w:r>
    </w:p>
    <w:p w14:paraId="578FC46E" w14:textId="77777777" w:rsidR="00AC537B" w:rsidRPr="0058172C" w:rsidRDefault="000601CE" w:rsidP="000601CE">
      <w:pPr>
        <w:ind w:left="360"/>
        <w:rPr>
          <w:sz w:val="22"/>
          <w:szCs w:val="22"/>
        </w:rPr>
      </w:pPr>
      <w:r w:rsidRPr="0058172C">
        <w:rPr>
          <w:sz w:val="22"/>
          <w:szCs w:val="22"/>
        </w:rPr>
        <w:t xml:space="preserve">The staff team will support each gathering in terms of planning dates, organising venues, </w:t>
      </w:r>
      <w:proofErr w:type="gramStart"/>
      <w:r w:rsidRPr="0058172C">
        <w:rPr>
          <w:sz w:val="22"/>
          <w:szCs w:val="22"/>
        </w:rPr>
        <w:t>registration</w:t>
      </w:r>
      <w:proofErr w:type="gramEnd"/>
      <w:r w:rsidRPr="0058172C">
        <w:rPr>
          <w:sz w:val="22"/>
          <w:szCs w:val="22"/>
        </w:rPr>
        <w:t xml:space="preserve"> and the programme/agenda for each. Small planning teams comprising a mixture of members, </w:t>
      </w:r>
      <w:proofErr w:type="gramStart"/>
      <w:r w:rsidRPr="0058172C">
        <w:rPr>
          <w:sz w:val="22"/>
          <w:szCs w:val="22"/>
        </w:rPr>
        <w:t>trustees</w:t>
      </w:r>
      <w:proofErr w:type="gramEnd"/>
      <w:r w:rsidRPr="0058172C">
        <w:rPr>
          <w:sz w:val="22"/>
          <w:szCs w:val="22"/>
        </w:rPr>
        <w:t xml:space="preserve"> and staff (to include at least the respective Nation Director) will be convened each year to develop the programme for each event and agree the topics for discussion. Groups will be able to propose topics for discussion and the Board may also propose matters for discussion. Trustees and staff will attend each gathering to meet and listen to members. </w:t>
      </w:r>
    </w:p>
    <w:p w14:paraId="6DDB5C98" w14:textId="77777777" w:rsidR="00AC537B" w:rsidRPr="0058172C" w:rsidRDefault="000601CE" w:rsidP="000601CE">
      <w:pPr>
        <w:ind w:left="360"/>
        <w:rPr>
          <w:sz w:val="22"/>
          <w:szCs w:val="22"/>
        </w:rPr>
      </w:pPr>
      <w:r w:rsidRPr="0058172C">
        <w:rPr>
          <w:sz w:val="22"/>
          <w:szCs w:val="22"/>
        </w:rPr>
        <w:t xml:space="preserve">The programme/agenda for a typical gathering might include: </w:t>
      </w:r>
    </w:p>
    <w:p w14:paraId="3929C88B" w14:textId="77777777" w:rsidR="001B201A" w:rsidRPr="0058172C" w:rsidRDefault="000601CE" w:rsidP="000601CE">
      <w:pPr>
        <w:ind w:left="360"/>
        <w:rPr>
          <w:sz w:val="22"/>
          <w:szCs w:val="22"/>
        </w:rPr>
      </w:pPr>
      <w:r w:rsidRPr="0058172C">
        <w:rPr>
          <w:sz w:val="22"/>
          <w:szCs w:val="22"/>
        </w:rPr>
        <w:t xml:space="preserve">• Discussion of topics proposed by Groups, Areas and by the Board </w:t>
      </w:r>
    </w:p>
    <w:p w14:paraId="656CB7C5" w14:textId="77777777" w:rsidR="001B201A" w:rsidRPr="0058172C" w:rsidRDefault="000601CE" w:rsidP="000601CE">
      <w:pPr>
        <w:ind w:left="360"/>
        <w:rPr>
          <w:sz w:val="22"/>
          <w:szCs w:val="22"/>
        </w:rPr>
      </w:pPr>
      <w:r w:rsidRPr="0058172C">
        <w:rPr>
          <w:sz w:val="22"/>
          <w:szCs w:val="22"/>
        </w:rPr>
        <w:t xml:space="preserve">• Workshops for knowledge sharing between Groups and Areas </w:t>
      </w:r>
    </w:p>
    <w:p w14:paraId="5B5CA82E" w14:textId="77777777" w:rsidR="00BB1868" w:rsidRPr="0058172C" w:rsidRDefault="000601CE" w:rsidP="000601CE">
      <w:pPr>
        <w:ind w:left="360"/>
        <w:rPr>
          <w:sz w:val="22"/>
          <w:szCs w:val="22"/>
        </w:rPr>
      </w:pPr>
      <w:r w:rsidRPr="0058172C">
        <w:rPr>
          <w:sz w:val="22"/>
          <w:szCs w:val="22"/>
        </w:rPr>
        <w:t>• Opportunities for socialising and informal conversations, including walks</w:t>
      </w:r>
      <w:r w:rsidR="00BB1868" w:rsidRPr="0058172C">
        <w:rPr>
          <w:sz w:val="22"/>
          <w:szCs w:val="22"/>
        </w:rPr>
        <w:t>.</w:t>
      </w:r>
    </w:p>
    <w:p w14:paraId="5E353F45" w14:textId="77777777" w:rsidR="00BB1868" w:rsidRPr="0058172C" w:rsidRDefault="000601CE" w:rsidP="000601CE">
      <w:pPr>
        <w:ind w:left="360"/>
        <w:rPr>
          <w:sz w:val="22"/>
          <w:szCs w:val="22"/>
        </w:rPr>
      </w:pPr>
      <w:r w:rsidRPr="0058172C">
        <w:rPr>
          <w:sz w:val="22"/>
          <w:szCs w:val="22"/>
        </w:rPr>
        <w:t xml:space="preserve"> Online clusters meetings and other informal collaboration can continue. </w:t>
      </w:r>
    </w:p>
    <w:p w14:paraId="280D7367" w14:textId="77777777" w:rsidR="00D667D7" w:rsidRPr="0058172C" w:rsidRDefault="000601CE" w:rsidP="000601CE">
      <w:pPr>
        <w:ind w:left="360"/>
        <w:rPr>
          <w:sz w:val="22"/>
          <w:szCs w:val="22"/>
        </w:rPr>
      </w:pPr>
      <w:r w:rsidRPr="0058172C">
        <w:rPr>
          <w:b/>
          <w:bCs/>
          <w:sz w:val="22"/>
          <w:szCs w:val="22"/>
        </w:rPr>
        <w:t>A GB-wide national gathering would take place at least every three years.</w:t>
      </w:r>
      <w:r w:rsidRPr="0058172C">
        <w:rPr>
          <w:sz w:val="22"/>
          <w:szCs w:val="22"/>
        </w:rPr>
        <w:t xml:space="preserve"> </w:t>
      </w:r>
    </w:p>
    <w:p w14:paraId="161ABA30" w14:textId="77777777" w:rsidR="00FF3E1F" w:rsidRPr="0058172C" w:rsidRDefault="000601CE" w:rsidP="000601CE">
      <w:pPr>
        <w:ind w:left="360"/>
        <w:rPr>
          <w:sz w:val="22"/>
          <w:szCs w:val="22"/>
        </w:rPr>
      </w:pPr>
      <w:r w:rsidRPr="0058172C">
        <w:rPr>
          <w:sz w:val="22"/>
          <w:szCs w:val="22"/>
        </w:rPr>
        <w:t xml:space="preserve">In addition to the annual gatherings, a larger GB-wide national event will be held at least every three years. As with gatherings, there will be provision for at least one member of every Group and Area to attend this event. A planning team comprising a mixture of members, trustees and staff will be convened to develop the programme for this event. </w:t>
      </w:r>
    </w:p>
    <w:p w14:paraId="44E85A24" w14:textId="77777777" w:rsidR="00FF3E1F" w:rsidRPr="0058172C" w:rsidRDefault="000601CE" w:rsidP="000601CE">
      <w:pPr>
        <w:ind w:left="360"/>
        <w:rPr>
          <w:sz w:val="22"/>
          <w:szCs w:val="22"/>
        </w:rPr>
      </w:pPr>
      <w:r w:rsidRPr="0058172C">
        <w:rPr>
          <w:b/>
          <w:bCs/>
          <w:sz w:val="22"/>
          <w:szCs w:val="22"/>
        </w:rPr>
        <w:t>The current motions process would be replaced by a new, formalised process of discussions and debates in these gatherings.</w:t>
      </w:r>
      <w:r w:rsidRPr="0058172C">
        <w:rPr>
          <w:sz w:val="22"/>
          <w:szCs w:val="22"/>
        </w:rPr>
        <w:t xml:space="preserve"> </w:t>
      </w:r>
    </w:p>
    <w:p w14:paraId="5086AAB1" w14:textId="1A658D3F" w:rsidR="000601CE" w:rsidRPr="0058172C" w:rsidRDefault="000601CE" w:rsidP="000601CE">
      <w:pPr>
        <w:ind w:left="360"/>
        <w:rPr>
          <w:sz w:val="22"/>
          <w:szCs w:val="22"/>
        </w:rPr>
      </w:pPr>
      <w:r w:rsidRPr="0058172C">
        <w:rPr>
          <w:sz w:val="22"/>
          <w:szCs w:val="22"/>
        </w:rPr>
        <w:t xml:space="preserve">Topics agreed by the planning groups will be discussed at the gatherings (this could include, but not exclusively, policy matters, matters relating to how the Ramblers operates, </w:t>
      </w:r>
      <w:proofErr w:type="gramStart"/>
      <w:r w:rsidRPr="0058172C">
        <w:rPr>
          <w:sz w:val="22"/>
          <w:szCs w:val="22"/>
        </w:rPr>
        <w:t>etc.</w:t>
      </w:r>
      <w:proofErr w:type="gramEnd"/>
      <w:r w:rsidRPr="0058172C">
        <w:rPr>
          <w:sz w:val="22"/>
          <w:szCs w:val="22"/>
        </w:rPr>
        <w:t xml:space="preserve">). The outcome of discussions from each gathering will be recorded on a standardised template, </w:t>
      </w:r>
      <w:proofErr w:type="gramStart"/>
      <w:r w:rsidRPr="0058172C">
        <w:rPr>
          <w:sz w:val="22"/>
          <w:szCs w:val="22"/>
        </w:rPr>
        <w:t>collated</w:t>
      </w:r>
      <w:proofErr w:type="gramEnd"/>
      <w:r w:rsidRPr="0058172C">
        <w:rPr>
          <w:sz w:val="22"/>
          <w:szCs w:val="22"/>
        </w:rPr>
        <w:t xml:space="preserve"> and published. The Board will commit to discussing the output of these discussions at the first Board meeting following the final gathering and to reporting back to members by a set date after the conclusion of the “season” with a response and actions to be taken. This process will be set out in the Standing Orders.</w:t>
      </w:r>
    </w:p>
    <w:p w14:paraId="578F68BC" w14:textId="33B1EA29" w:rsidR="00937A28" w:rsidRPr="0058172C" w:rsidRDefault="00937A28" w:rsidP="00937A28">
      <w:pPr>
        <w:pStyle w:val="ListParagraph"/>
        <w:numPr>
          <w:ilvl w:val="0"/>
          <w:numId w:val="1"/>
        </w:numPr>
        <w:rPr>
          <w:b/>
          <w:bCs/>
          <w:sz w:val="22"/>
          <w:szCs w:val="22"/>
        </w:rPr>
      </w:pPr>
      <w:r w:rsidRPr="0058172C">
        <w:rPr>
          <w:b/>
          <w:bCs/>
          <w:sz w:val="22"/>
          <w:szCs w:val="22"/>
        </w:rPr>
        <w:lastRenderedPageBreak/>
        <w:t xml:space="preserve">AREAS, GROUPS AND NATIONS </w:t>
      </w:r>
    </w:p>
    <w:p w14:paraId="2FA27F1C" w14:textId="77777777" w:rsidR="008D7B3E" w:rsidRPr="0058172C" w:rsidRDefault="00937A28" w:rsidP="00937A28">
      <w:pPr>
        <w:ind w:left="360"/>
        <w:rPr>
          <w:b/>
          <w:bCs/>
          <w:sz w:val="22"/>
          <w:szCs w:val="22"/>
        </w:rPr>
      </w:pPr>
      <w:r w:rsidRPr="0058172C">
        <w:rPr>
          <w:b/>
          <w:bCs/>
          <w:sz w:val="22"/>
          <w:szCs w:val="22"/>
        </w:rPr>
        <w:t xml:space="preserve">No changes will be made to how Areas and Groups currently operate. Areas and Groups will continue to be defined in the Articles and for the time being there will be no change to the model constitutions in the Standing Orders. </w:t>
      </w:r>
    </w:p>
    <w:p w14:paraId="162BC59A" w14:textId="77777777" w:rsidR="008D7B3E" w:rsidRPr="0058172C" w:rsidRDefault="00937A28" w:rsidP="00937A28">
      <w:pPr>
        <w:ind w:left="360"/>
        <w:rPr>
          <w:sz w:val="22"/>
          <w:szCs w:val="22"/>
        </w:rPr>
      </w:pPr>
      <w:r w:rsidRPr="0058172C">
        <w:rPr>
          <w:sz w:val="22"/>
          <w:szCs w:val="22"/>
        </w:rPr>
        <w:t>Work will continue in the new year, building on the work to date, to agree what reforms would best allow Areas and Groups to continue to function efficiently and effectively in future.</w:t>
      </w:r>
    </w:p>
    <w:p w14:paraId="47D81453" w14:textId="77777777" w:rsidR="005210A7" w:rsidRPr="0058172C" w:rsidRDefault="00937A28" w:rsidP="00937A28">
      <w:pPr>
        <w:ind w:left="360"/>
        <w:rPr>
          <w:sz w:val="22"/>
          <w:szCs w:val="22"/>
        </w:rPr>
      </w:pPr>
      <w:r w:rsidRPr="0058172C">
        <w:rPr>
          <w:sz w:val="22"/>
          <w:szCs w:val="22"/>
        </w:rPr>
        <w:t xml:space="preserve"> The model constitutions will continue be appended to the Standing Orders as before.</w:t>
      </w:r>
    </w:p>
    <w:p w14:paraId="78195D3A" w14:textId="77777777" w:rsidR="005210A7" w:rsidRPr="0058172C" w:rsidRDefault="00937A28" w:rsidP="00937A28">
      <w:pPr>
        <w:ind w:left="360"/>
        <w:rPr>
          <w:b/>
          <w:bCs/>
          <w:sz w:val="22"/>
          <w:szCs w:val="22"/>
        </w:rPr>
      </w:pPr>
      <w:r w:rsidRPr="0058172C">
        <w:rPr>
          <w:b/>
          <w:bCs/>
          <w:sz w:val="22"/>
          <w:szCs w:val="22"/>
        </w:rPr>
        <w:t xml:space="preserve">Ramblers Scotland and Ramblers Cymru will remain distinct and integral parts of the organisation each with an Advisory Forum to support the delivery of the charitable objectives in the respective nations. </w:t>
      </w:r>
    </w:p>
    <w:p w14:paraId="13951863" w14:textId="77777777" w:rsidR="005210A7" w:rsidRPr="0058172C" w:rsidRDefault="00937A28" w:rsidP="00937A28">
      <w:pPr>
        <w:ind w:left="360"/>
        <w:rPr>
          <w:sz w:val="22"/>
          <w:szCs w:val="22"/>
        </w:rPr>
      </w:pPr>
      <w:r w:rsidRPr="0058172C">
        <w:rPr>
          <w:sz w:val="22"/>
          <w:szCs w:val="22"/>
        </w:rPr>
        <w:t xml:space="preserve">It will no longer be necessary to refer to constituent parts in future as Ramblers Scotland and Ramblers Cymru will each be formally defined in the Articles, recognising the differing national circumstances (including within our respective legislative and political framework) which impact the delivery of the charitable objects of the Ramblers in Scotland and Wales respectively. </w:t>
      </w:r>
    </w:p>
    <w:p w14:paraId="1064D4A7" w14:textId="77777777" w:rsidR="00EF0668" w:rsidRPr="0058172C" w:rsidRDefault="00937A28" w:rsidP="00937A28">
      <w:pPr>
        <w:ind w:left="360"/>
        <w:rPr>
          <w:sz w:val="22"/>
          <w:szCs w:val="22"/>
        </w:rPr>
      </w:pPr>
      <w:r w:rsidRPr="0058172C">
        <w:rPr>
          <w:sz w:val="22"/>
          <w:szCs w:val="22"/>
        </w:rPr>
        <w:t xml:space="preserve">The Ramblers Scotland Strategic Committee and the Ramblers Cymru Steering Group will become Advisory Forums bringing together members elected by the Groups and individuals selected for their expertise. </w:t>
      </w:r>
    </w:p>
    <w:p w14:paraId="103C15A6" w14:textId="77777777" w:rsidR="00EF0668" w:rsidRPr="0058172C" w:rsidRDefault="00937A28" w:rsidP="00937A28">
      <w:pPr>
        <w:ind w:left="360"/>
        <w:rPr>
          <w:sz w:val="22"/>
          <w:szCs w:val="22"/>
        </w:rPr>
      </w:pPr>
      <w:r w:rsidRPr="0058172C">
        <w:rPr>
          <w:sz w:val="22"/>
          <w:szCs w:val="22"/>
        </w:rPr>
        <w:t xml:space="preserve">Advisory Forums will advise members and staff on the delivery of the charitable objectives in the respective nations. </w:t>
      </w:r>
    </w:p>
    <w:p w14:paraId="5C856B3E" w14:textId="77777777" w:rsidR="00A15F22" w:rsidRPr="0058172C" w:rsidRDefault="00937A28" w:rsidP="00937A28">
      <w:pPr>
        <w:ind w:left="360"/>
        <w:rPr>
          <w:sz w:val="22"/>
          <w:szCs w:val="22"/>
        </w:rPr>
      </w:pPr>
      <w:r w:rsidRPr="0058172C">
        <w:rPr>
          <w:sz w:val="22"/>
          <w:szCs w:val="22"/>
        </w:rPr>
        <w:t xml:space="preserve">Model guiding principles for the Advisory Forums will be included in the Standing Orders, setting out the number of members (which will be 50% elected by Groups and 50% appointed by the Forum itself on recommendation of respective Nation Director). </w:t>
      </w:r>
    </w:p>
    <w:p w14:paraId="34ED5C14" w14:textId="77777777" w:rsidR="00A15F22" w:rsidRPr="0058172C" w:rsidRDefault="00937A28" w:rsidP="00937A28">
      <w:pPr>
        <w:ind w:left="360"/>
        <w:rPr>
          <w:sz w:val="22"/>
          <w:szCs w:val="22"/>
        </w:rPr>
      </w:pPr>
      <w:r w:rsidRPr="0058172C">
        <w:rPr>
          <w:sz w:val="22"/>
          <w:szCs w:val="22"/>
        </w:rPr>
        <w:t xml:space="preserve">The trustees elected in Scotland and Wales will normally be the Chairs of the respective Advisory Forums. </w:t>
      </w:r>
    </w:p>
    <w:p w14:paraId="394C2EBD" w14:textId="77777777" w:rsidR="00A15F22" w:rsidRPr="0058172C" w:rsidRDefault="00937A28" w:rsidP="00937A28">
      <w:pPr>
        <w:ind w:left="360"/>
        <w:rPr>
          <w:sz w:val="22"/>
          <w:szCs w:val="22"/>
        </w:rPr>
      </w:pPr>
      <w:r w:rsidRPr="0058172C">
        <w:rPr>
          <w:sz w:val="22"/>
          <w:szCs w:val="22"/>
        </w:rPr>
        <w:t xml:space="preserve">Scottish Council and Ramblers Cymru AGM will evolve into the Scotland and Wales annual member and volunteer gatherings outlined in section 3. </w:t>
      </w:r>
      <w:proofErr w:type="gramStart"/>
      <w:r w:rsidRPr="0058172C">
        <w:rPr>
          <w:sz w:val="22"/>
          <w:szCs w:val="22"/>
        </w:rPr>
        <w:t>These gatherings will be attended by trustees and key staff</w:t>
      </w:r>
      <w:proofErr w:type="gramEnd"/>
      <w:r w:rsidRPr="0058172C">
        <w:rPr>
          <w:sz w:val="22"/>
          <w:szCs w:val="22"/>
        </w:rPr>
        <w:t>, to enable discussion and debate on key issues, and engagement with the Board. As with the evolution of General Council, the current Ramblers Scotland and Ramblers Cymru motions process would be replaced by the new, formalised process of discussions and debates in these gatherings.</w:t>
      </w:r>
    </w:p>
    <w:p w14:paraId="48ED3093" w14:textId="77777777" w:rsidR="0058172C" w:rsidRPr="0058172C" w:rsidRDefault="0058172C" w:rsidP="00937A28">
      <w:pPr>
        <w:ind w:left="360"/>
        <w:rPr>
          <w:sz w:val="22"/>
          <w:szCs w:val="22"/>
        </w:rPr>
      </w:pPr>
    </w:p>
    <w:p w14:paraId="00592844" w14:textId="77777777" w:rsidR="0058172C" w:rsidRPr="0058172C" w:rsidRDefault="00937A28" w:rsidP="00937A28">
      <w:pPr>
        <w:ind w:left="360"/>
        <w:rPr>
          <w:sz w:val="22"/>
          <w:szCs w:val="22"/>
        </w:rPr>
      </w:pPr>
      <w:r w:rsidRPr="0058172C">
        <w:rPr>
          <w:b/>
          <w:bCs/>
          <w:sz w:val="22"/>
          <w:szCs w:val="22"/>
        </w:rPr>
        <w:t>Affiliated clubs</w:t>
      </w:r>
      <w:r w:rsidR="0058172C" w:rsidRPr="0058172C">
        <w:rPr>
          <w:sz w:val="22"/>
          <w:szCs w:val="22"/>
        </w:rPr>
        <w:t>.</w:t>
      </w:r>
    </w:p>
    <w:p w14:paraId="5C5C56A1" w14:textId="6F34F270" w:rsidR="00994EAB" w:rsidRPr="0058172C" w:rsidRDefault="00937A28" w:rsidP="002B059E">
      <w:pPr>
        <w:ind w:left="360"/>
        <w:rPr>
          <w:sz w:val="22"/>
          <w:szCs w:val="22"/>
        </w:rPr>
      </w:pPr>
      <w:r w:rsidRPr="0058172C">
        <w:rPr>
          <w:sz w:val="22"/>
          <w:szCs w:val="22"/>
        </w:rPr>
        <w:t xml:space="preserve"> Affiliated clubs will continue to exist as they do now, affiliated to Areas, Ramblers </w:t>
      </w:r>
      <w:proofErr w:type="gramStart"/>
      <w:r w:rsidRPr="0058172C">
        <w:rPr>
          <w:sz w:val="22"/>
          <w:szCs w:val="22"/>
        </w:rPr>
        <w:t>Scotland</w:t>
      </w:r>
      <w:proofErr w:type="gramEnd"/>
      <w:r w:rsidRPr="0058172C">
        <w:rPr>
          <w:sz w:val="22"/>
          <w:szCs w:val="22"/>
        </w:rPr>
        <w:t xml:space="preserve"> or Ramblers Cymru. The references to affiliated local organisations, affiliated national organisations and affiliated overseas organisations in the Articles will be removed.</w:t>
      </w:r>
    </w:p>
    <w:sectPr w:rsidR="00994EAB" w:rsidRPr="00581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C42"/>
    <w:multiLevelType w:val="hybridMultilevel"/>
    <w:tmpl w:val="73AE475C"/>
    <w:lvl w:ilvl="0" w:tplc="630407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8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3"/>
    <w:rsid w:val="00037A95"/>
    <w:rsid w:val="00037BFB"/>
    <w:rsid w:val="00043383"/>
    <w:rsid w:val="00051754"/>
    <w:rsid w:val="000601CE"/>
    <w:rsid w:val="00062C8A"/>
    <w:rsid w:val="00085016"/>
    <w:rsid w:val="000F0DB6"/>
    <w:rsid w:val="001B201A"/>
    <w:rsid w:val="002B059E"/>
    <w:rsid w:val="002B58FA"/>
    <w:rsid w:val="003056C0"/>
    <w:rsid w:val="003C7A06"/>
    <w:rsid w:val="003E343A"/>
    <w:rsid w:val="00466604"/>
    <w:rsid w:val="00494172"/>
    <w:rsid w:val="004A5676"/>
    <w:rsid w:val="004E4542"/>
    <w:rsid w:val="005210A7"/>
    <w:rsid w:val="005230A7"/>
    <w:rsid w:val="0055295E"/>
    <w:rsid w:val="0058172C"/>
    <w:rsid w:val="00681CD3"/>
    <w:rsid w:val="00693532"/>
    <w:rsid w:val="00713ED6"/>
    <w:rsid w:val="00762452"/>
    <w:rsid w:val="007A57E0"/>
    <w:rsid w:val="007E191B"/>
    <w:rsid w:val="00853DE8"/>
    <w:rsid w:val="008A61D9"/>
    <w:rsid w:val="008D7B3E"/>
    <w:rsid w:val="00921C99"/>
    <w:rsid w:val="00937A28"/>
    <w:rsid w:val="00992F4C"/>
    <w:rsid w:val="00994EAB"/>
    <w:rsid w:val="00A15F22"/>
    <w:rsid w:val="00AB760B"/>
    <w:rsid w:val="00AC537B"/>
    <w:rsid w:val="00AE10EF"/>
    <w:rsid w:val="00BB1868"/>
    <w:rsid w:val="00C474E2"/>
    <w:rsid w:val="00CD41C4"/>
    <w:rsid w:val="00D667D7"/>
    <w:rsid w:val="00DA65D4"/>
    <w:rsid w:val="00DD48A3"/>
    <w:rsid w:val="00DD5C4B"/>
    <w:rsid w:val="00DE58DC"/>
    <w:rsid w:val="00E13B09"/>
    <w:rsid w:val="00E378D9"/>
    <w:rsid w:val="00E74662"/>
    <w:rsid w:val="00ED658B"/>
    <w:rsid w:val="00EF0668"/>
    <w:rsid w:val="00F34032"/>
    <w:rsid w:val="00F42E0A"/>
    <w:rsid w:val="00F65F98"/>
    <w:rsid w:val="00F96B6E"/>
    <w:rsid w:val="00FF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CE27"/>
  <w15:chartTrackingRefBased/>
  <w15:docId w15:val="{0A178361-FF85-4000-AB86-56373146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CD3"/>
    <w:rPr>
      <w:rFonts w:eastAsiaTheme="majorEastAsia" w:cstheme="majorBidi"/>
      <w:color w:val="272727" w:themeColor="text1" w:themeTint="D8"/>
    </w:rPr>
  </w:style>
  <w:style w:type="paragraph" w:styleId="Title">
    <w:name w:val="Title"/>
    <w:basedOn w:val="Normal"/>
    <w:next w:val="Normal"/>
    <w:link w:val="TitleChar"/>
    <w:uiPriority w:val="10"/>
    <w:qFormat/>
    <w:rsid w:val="0068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CD3"/>
    <w:pPr>
      <w:spacing w:before="160"/>
      <w:jc w:val="center"/>
    </w:pPr>
    <w:rPr>
      <w:i/>
      <w:iCs/>
      <w:color w:val="404040" w:themeColor="text1" w:themeTint="BF"/>
    </w:rPr>
  </w:style>
  <w:style w:type="character" w:customStyle="1" w:styleId="QuoteChar">
    <w:name w:val="Quote Char"/>
    <w:basedOn w:val="DefaultParagraphFont"/>
    <w:link w:val="Quote"/>
    <w:uiPriority w:val="29"/>
    <w:rsid w:val="00681CD3"/>
    <w:rPr>
      <w:i/>
      <w:iCs/>
      <w:color w:val="404040" w:themeColor="text1" w:themeTint="BF"/>
    </w:rPr>
  </w:style>
  <w:style w:type="paragraph" w:styleId="ListParagraph">
    <w:name w:val="List Paragraph"/>
    <w:basedOn w:val="Normal"/>
    <w:uiPriority w:val="34"/>
    <w:qFormat/>
    <w:rsid w:val="00681CD3"/>
    <w:pPr>
      <w:ind w:left="720"/>
      <w:contextualSpacing/>
    </w:pPr>
  </w:style>
  <w:style w:type="character" w:styleId="IntenseEmphasis">
    <w:name w:val="Intense Emphasis"/>
    <w:basedOn w:val="DefaultParagraphFont"/>
    <w:uiPriority w:val="21"/>
    <w:qFormat/>
    <w:rsid w:val="00681CD3"/>
    <w:rPr>
      <w:i/>
      <w:iCs/>
      <w:color w:val="0F4761" w:themeColor="accent1" w:themeShade="BF"/>
    </w:rPr>
  </w:style>
  <w:style w:type="paragraph" w:styleId="IntenseQuote">
    <w:name w:val="Intense Quote"/>
    <w:basedOn w:val="Normal"/>
    <w:next w:val="Normal"/>
    <w:link w:val="IntenseQuoteChar"/>
    <w:uiPriority w:val="30"/>
    <w:qFormat/>
    <w:rsid w:val="00681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D3"/>
    <w:rPr>
      <w:i/>
      <w:iCs/>
      <w:color w:val="0F4761" w:themeColor="accent1" w:themeShade="BF"/>
    </w:rPr>
  </w:style>
  <w:style w:type="character" w:styleId="IntenseReference">
    <w:name w:val="Intense Reference"/>
    <w:basedOn w:val="DefaultParagraphFont"/>
    <w:uiPriority w:val="32"/>
    <w:qFormat/>
    <w:rsid w:val="00681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4337</Words>
  <Characters>22384</Characters>
  <Application>Microsoft Office Word</Application>
  <DocSecurity>0</DocSecurity>
  <Lines>406</Lines>
  <Paragraphs>135</Paragraphs>
  <ScaleCrop>false</ScaleCrop>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Howell</dc:creator>
  <cp:keywords/>
  <dc:description/>
  <cp:lastModifiedBy>John Howell</cp:lastModifiedBy>
  <cp:revision>55</cp:revision>
  <dcterms:created xsi:type="dcterms:W3CDTF">2025-10-31T15:08:00Z</dcterms:created>
  <dcterms:modified xsi:type="dcterms:W3CDTF">2025-10-31T19:03:00Z</dcterms:modified>
</cp:coreProperties>
</file>