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8D7FD" w14:textId="114D593B" w:rsidR="008568BF" w:rsidRPr="00371F8C" w:rsidRDefault="008B3295" w:rsidP="002E5CA5">
      <w:pPr>
        <w:jc w:val="both"/>
        <w:rPr>
          <w:b/>
          <w:bCs/>
        </w:rPr>
      </w:pPr>
      <w:r w:rsidRPr="00371F8C">
        <w:rPr>
          <w:b/>
          <w:bCs/>
        </w:rPr>
        <w:t xml:space="preserve">Dear </w:t>
      </w:r>
      <w:r w:rsidR="00774BA9" w:rsidRPr="00371F8C">
        <w:rPr>
          <w:b/>
          <w:bCs/>
        </w:rPr>
        <w:t>Group Chairs and Secretaries</w:t>
      </w:r>
      <w:r w:rsidR="007830E3" w:rsidRPr="00371F8C">
        <w:rPr>
          <w:b/>
          <w:bCs/>
        </w:rPr>
        <w:t>,</w:t>
      </w:r>
    </w:p>
    <w:p w14:paraId="7F0D40E0" w14:textId="4A1CD0C2" w:rsidR="00D40782" w:rsidRPr="009D14A8" w:rsidRDefault="00D40782" w:rsidP="009D14A8">
      <w:pPr>
        <w:pStyle w:val="ListParagraph"/>
        <w:numPr>
          <w:ilvl w:val="0"/>
          <w:numId w:val="1"/>
        </w:numPr>
        <w:jc w:val="both"/>
        <w:rPr>
          <w:b/>
          <w:bCs/>
          <w:u w:val="single"/>
        </w:rPr>
      </w:pPr>
      <w:r w:rsidRPr="009D14A8">
        <w:rPr>
          <w:b/>
          <w:bCs/>
          <w:u w:val="single"/>
        </w:rPr>
        <w:t>Devon Area AGM – 29 November 2025.</w:t>
      </w:r>
    </w:p>
    <w:p w14:paraId="233F36CB" w14:textId="23645D86" w:rsidR="008B3295" w:rsidRDefault="008B3295" w:rsidP="002E5CA5">
      <w:pPr>
        <w:jc w:val="both"/>
      </w:pPr>
      <w:r>
        <w:t xml:space="preserve">Please find attached the Agenda for the Devon Area </w:t>
      </w:r>
      <w:r w:rsidR="00D40782">
        <w:t>Ramblers AGM,</w:t>
      </w:r>
      <w:r>
        <w:t xml:space="preserve"> which is due to take place at the Pheonix Hall, Bovey Tracey</w:t>
      </w:r>
      <w:r w:rsidR="007554F7">
        <w:t xml:space="preserve"> on 29 November 2025 at 10.00am</w:t>
      </w:r>
      <w:r w:rsidR="00F5566D">
        <w:t xml:space="preserve"> to 1.00pm</w:t>
      </w:r>
      <w:r w:rsidR="007554F7">
        <w:t>.</w:t>
      </w:r>
    </w:p>
    <w:p w14:paraId="282F5532" w14:textId="793B69D4" w:rsidR="007554F7" w:rsidRDefault="007554F7" w:rsidP="002E5CA5">
      <w:pPr>
        <w:jc w:val="both"/>
      </w:pPr>
      <w:r>
        <w:t>The meeting will be followed by a</w:t>
      </w:r>
      <w:r w:rsidR="00F5566D">
        <w:t xml:space="preserve"> walk, </w:t>
      </w:r>
      <w:r w:rsidR="00D56151">
        <w:t>starting</w:t>
      </w:r>
      <w:r w:rsidR="00F5566D">
        <w:t xml:space="preserve"> at 1.30pm</w:t>
      </w:r>
      <w:r w:rsidR="00774BA9">
        <w:t xml:space="preserve">, </w:t>
      </w:r>
      <w:r w:rsidR="00F5566D">
        <w:t xml:space="preserve"> which will be around five miles long, </w:t>
      </w:r>
      <w:r w:rsidR="00774BA9">
        <w:t xml:space="preserve">and </w:t>
      </w:r>
      <w:r w:rsidR="00F5566D">
        <w:t xml:space="preserve"> could be adapted depending upon the group of walkers.</w:t>
      </w:r>
    </w:p>
    <w:p w14:paraId="7151A5E8" w14:textId="0148F4CE" w:rsidR="00774BA9" w:rsidRDefault="00774BA9" w:rsidP="002E5CA5">
      <w:pPr>
        <w:jc w:val="both"/>
      </w:pPr>
      <w:r>
        <w:t>Could</w:t>
      </w:r>
      <w:r w:rsidR="006D79B4">
        <w:t xml:space="preserve"> you please ensure Group members are aware of the </w:t>
      </w:r>
      <w:r w:rsidR="00D40782">
        <w:t>AGM,</w:t>
      </w:r>
      <w:r w:rsidR="006D79B4">
        <w:t xml:space="preserve"> and they are invited to attend.</w:t>
      </w:r>
    </w:p>
    <w:p w14:paraId="63526976" w14:textId="00DE4DD2" w:rsidR="00AF044A" w:rsidRDefault="002E6C33" w:rsidP="002E5CA5">
      <w:pPr>
        <w:jc w:val="both"/>
      </w:pPr>
      <w:r>
        <w:t xml:space="preserve">Please be aware that Tim (Area Secretary), Lesley </w:t>
      </w:r>
      <w:r w:rsidR="00315322">
        <w:t>(</w:t>
      </w:r>
      <w:r>
        <w:t>Treasurer</w:t>
      </w:r>
      <w:r w:rsidR="00315322">
        <w:t xml:space="preserve">) and I as </w:t>
      </w:r>
      <w:r w:rsidR="00D56151">
        <w:t>Chair</w:t>
      </w:r>
      <w:r w:rsidR="00315322">
        <w:t xml:space="preserve"> are willing to stand as </w:t>
      </w:r>
      <w:r w:rsidR="00A413B5">
        <w:t xml:space="preserve">Area Officers for a further year. </w:t>
      </w:r>
    </w:p>
    <w:p w14:paraId="4DE27EFE" w14:textId="7FE26809" w:rsidR="00A413B5" w:rsidRDefault="00A413B5" w:rsidP="002E5CA5">
      <w:pPr>
        <w:jc w:val="both"/>
        <w:rPr>
          <w:b/>
          <w:bCs/>
          <w:u w:val="single"/>
        </w:rPr>
      </w:pPr>
      <w:r w:rsidRPr="00FA5C9D">
        <w:rPr>
          <w:b/>
          <w:bCs/>
          <w:u w:val="single"/>
        </w:rPr>
        <w:t>We have all indicated that this will be our final year</w:t>
      </w:r>
      <w:r w:rsidR="001C1748" w:rsidRPr="00FA5C9D">
        <w:rPr>
          <w:b/>
          <w:bCs/>
          <w:u w:val="single"/>
        </w:rPr>
        <w:t xml:space="preserve"> as Area Officers, So</w:t>
      </w:r>
      <w:r w:rsidR="00FA5C9D">
        <w:rPr>
          <w:b/>
          <w:bCs/>
          <w:u w:val="single"/>
        </w:rPr>
        <w:t>,</w:t>
      </w:r>
      <w:r w:rsidR="001C1748" w:rsidRPr="00FA5C9D">
        <w:rPr>
          <w:b/>
          <w:bCs/>
          <w:u w:val="single"/>
        </w:rPr>
        <w:t xml:space="preserve"> by the AGM in</w:t>
      </w:r>
      <w:r w:rsidR="005045D5">
        <w:rPr>
          <w:b/>
          <w:bCs/>
          <w:u w:val="single"/>
        </w:rPr>
        <w:t xml:space="preserve"> November</w:t>
      </w:r>
      <w:r w:rsidR="001C1748" w:rsidRPr="00FA5C9D">
        <w:rPr>
          <w:b/>
          <w:bCs/>
          <w:u w:val="single"/>
        </w:rPr>
        <w:t xml:space="preserve"> 2026 it will be necessary to find a new Chair, Secretary and Treasurer for Devon Area. </w:t>
      </w:r>
    </w:p>
    <w:p w14:paraId="51AEFF04" w14:textId="73AB0480" w:rsidR="00FA5C9D" w:rsidRPr="00FA5C9D" w:rsidRDefault="00556B05" w:rsidP="002E5CA5">
      <w:pPr>
        <w:jc w:val="both"/>
      </w:pPr>
      <w:r>
        <w:t xml:space="preserve">You will see in item 3, in this letter, that there will be changes to Area and Group relationships </w:t>
      </w:r>
      <w:r w:rsidR="005045D5">
        <w:t xml:space="preserve">to be </w:t>
      </w:r>
      <w:r w:rsidR="001D05F9">
        <w:t xml:space="preserve">agreed in April 2026. We feel that </w:t>
      </w:r>
      <w:r w:rsidR="00FE7646">
        <w:t xml:space="preserve">at </w:t>
      </w:r>
      <w:r w:rsidR="001D05F9">
        <w:t xml:space="preserve">this point it would be good </w:t>
      </w:r>
      <w:r w:rsidR="00196444">
        <w:t xml:space="preserve">to implement these changes with a new </w:t>
      </w:r>
      <w:r w:rsidR="005045D5">
        <w:t xml:space="preserve">Area </w:t>
      </w:r>
      <w:r w:rsidR="00196444">
        <w:t xml:space="preserve">management team. We would be prepared to support the transition </w:t>
      </w:r>
      <w:r w:rsidR="0004743A">
        <w:t xml:space="preserve">process in to the new </w:t>
      </w:r>
      <w:r w:rsidR="00FE7646">
        <w:t xml:space="preserve">operating </w:t>
      </w:r>
      <w:r w:rsidR="004672F3">
        <w:t>arrangements when</w:t>
      </w:r>
      <w:r w:rsidR="0004743A">
        <w:t xml:space="preserve"> they come into effect.</w:t>
      </w:r>
    </w:p>
    <w:p w14:paraId="5E0415B7" w14:textId="4A3D0E51" w:rsidR="00D40782" w:rsidRPr="009D14A8" w:rsidRDefault="00D40782" w:rsidP="009D14A8">
      <w:pPr>
        <w:pStyle w:val="ListParagraph"/>
        <w:numPr>
          <w:ilvl w:val="0"/>
          <w:numId w:val="1"/>
        </w:numPr>
        <w:jc w:val="both"/>
        <w:rPr>
          <w:b/>
          <w:bCs/>
        </w:rPr>
      </w:pPr>
      <w:r w:rsidRPr="009D14A8">
        <w:rPr>
          <w:b/>
          <w:bCs/>
          <w:u w:val="single"/>
        </w:rPr>
        <w:t>Devon Area Members Day 2026</w:t>
      </w:r>
      <w:r w:rsidR="0033292C" w:rsidRPr="009D14A8">
        <w:rPr>
          <w:b/>
          <w:bCs/>
        </w:rPr>
        <w:t>.</w:t>
      </w:r>
    </w:p>
    <w:p w14:paraId="25271880" w14:textId="2E70C7BE" w:rsidR="002E5CA5" w:rsidRDefault="002E5CA5" w:rsidP="002E5CA5">
      <w:pPr>
        <w:jc w:val="both"/>
      </w:pPr>
      <w:r>
        <w:t xml:space="preserve">Exeter Group kindly hosted the </w:t>
      </w:r>
      <w:r w:rsidR="00A15409">
        <w:t xml:space="preserve">successful </w:t>
      </w:r>
      <w:r>
        <w:t xml:space="preserve">Devon Area Members Day on 20 September 2025, based on Okehampton. It was a very enjoyable day despite the wet and windy weather. </w:t>
      </w:r>
      <w:r w:rsidR="00645D16">
        <w:t xml:space="preserve">There was at least one member of each of the Devon Group’s on the walks, and </w:t>
      </w:r>
      <w:r w:rsidR="008111D4">
        <w:t xml:space="preserve">it was great to meet walkers from other groups. </w:t>
      </w:r>
      <w:r w:rsidR="001E00D3">
        <w:t xml:space="preserve">The result of the Devon Area Photographic competition was </w:t>
      </w:r>
      <w:r w:rsidR="00645D16">
        <w:t xml:space="preserve">also </w:t>
      </w:r>
      <w:r w:rsidR="001E00D3">
        <w:t>announced o</w:t>
      </w:r>
      <w:r w:rsidR="00645D16">
        <w:t>n</w:t>
      </w:r>
      <w:r w:rsidR="001E00D3">
        <w:t xml:space="preserve"> that day.</w:t>
      </w:r>
    </w:p>
    <w:p w14:paraId="1E5D28B9" w14:textId="5C8482EB" w:rsidR="00645D16" w:rsidRDefault="00645D16" w:rsidP="002E5CA5">
      <w:pPr>
        <w:jc w:val="both"/>
        <w:rPr>
          <w:b/>
          <w:bCs/>
        </w:rPr>
      </w:pPr>
      <w:r w:rsidRPr="00C91476">
        <w:rPr>
          <w:b/>
          <w:bCs/>
        </w:rPr>
        <w:t xml:space="preserve">We would like another </w:t>
      </w:r>
      <w:r w:rsidR="00A15409">
        <w:rPr>
          <w:b/>
          <w:bCs/>
        </w:rPr>
        <w:t>Devon G</w:t>
      </w:r>
      <w:r w:rsidRPr="00C91476">
        <w:rPr>
          <w:b/>
          <w:bCs/>
        </w:rPr>
        <w:t xml:space="preserve">roup to please offer to host </w:t>
      </w:r>
      <w:r w:rsidR="008111D4" w:rsidRPr="00C91476">
        <w:rPr>
          <w:b/>
          <w:bCs/>
        </w:rPr>
        <w:t>the Devon Area Members Day in 2026</w:t>
      </w:r>
      <w:r w:rsidR="00C91476" w:rsidRPr="00C91476">
        <w:rPr>
          <w:b/>
          <w:bCs/>
        </w:rPr>
        <w:t>.</w:t>
      </w:r>
    </w:p>
    <w:p w14:paraId="4C88F036" w14:textId="383341A1" w:rsidR="00C91476" w:rsidRDefault="00C91476" w:rsidP="002E5CA5">
      <w:pPr>
        <w:jc w:val="both"/>
      </w:pPr>
      <w:r>
        <w:t xml:space="preserve">It is not a difficult or </w:t>
      </w:r>
      <w:r w:rsidR="000814A7">
        <w:t>time-consuming</w:t>
      </w:r>
      <w:r>
        <w:t xml:space="preserve"> event to organise</w:t>
      </w:r>
      <w:r w:rsidR="000814A7">
        <w:t xml:space="preserve">. It requires a pub who are willing to host Ramblers, </w:t>
      </w:r>
      <w:r w:rsidR="0069089D">
        <w:t xml:space="preserve">with access to food or drink, </w:t>
      </w:r>
      <w:r w:rsidR="000814A7">
        <w:t>three walks</w:t>
      </w:r>
      <w:r w:rsidR="0069089D">
        <w:t xml:space="preserve"> of differing length’s and a photographic competition with a theme or </w:t>
      </w:r>
      <w:r w:rsidR="0043049C">
        <w:t xml:space="preserve">a </w:t>
      </w:r>
      <w:r w:rsidR="0069089D">
        <w:t>quiz</w:t>
      </w:r>
      <w:r w:rsidR="00371F8C">
        <w:t>.</w:t>
      </w:r>
    </w:p>
    <w:p w14:paraId="633AD1CA" w14:textId="174362B9" w:rsidR="00371F8C" w:rsidRDefault="00371F8C" w:rsidP="002E5CA5">
      <w:pPr>
        <w:jc w:val="both"/>
      </w:pPr>
      <w:r>
        <w:t xml:space="preserve">The walking leading or </w:t>
      </w:r>
      <w:r w:rsidR="00B50360">
        <w:t>competitions could be supported by members of other groups, to share the workload.</w:t>
      </w:r>
    </w:p>
    <w:p w14:paraId="247E9F15" w14:textId="4B04C803" w:rsidR="009D14A8" w:rsidRDefault="00C05DDC" w:rsidP="00C05DDC">
      <w:pPr>
        <w:pStyle w:val="ListParagraph"/>
        <w:numPr>
          <w:ilvl w:val="0"/>
          <w:numId w:val="1"/>
        </w:numPr>
        <w:jc w:val="both"/>
        <w:rPr>
          <w:b/>
          <w:bCs/>
        </w:rPr>
      </w:pPr>
      <w:r w:rsidRPr="00B344E2">
        <w:rPr>
          <w:b/>
          <w:bCs/>
          <w:u w:val="single"/>
        </w:rPr>
        <w:t>Ramblers Governance Proposals</w:t>
      </w:r>
      <w:r w:rsidRPr="00C05DDC">
        <w:rPr>
          <w:b/>
          <w:bCs/>
        </w:rPr>
        <w:t>.</w:t>
      </w:r>
    </w:p>
    <w:p w14:paraId="1F5AB045" w14:textId="615E7B32" w:rsidR="003F56BC" w:rsidRDefault="00E70E76" w:rsidP="003F56BC">
      <w:pPr>
        <w:jc w:val="both"/>
      </w:pPr>
      <w:r>
        <w:t xml:space="preserve">The Ramblers are currently undertaking a review of the organisations governance to modernise structures and democracies, which is a good </w:t>
      </w:r>
      <w:r w:rsidR="00A90D7C">
        <w:t>thing,</w:t>
      </w:r>
      <w:r w:rsidR="00872804">
        <w:t xml:space="preserve"> and I support the </w:t>
      </w:r>
      <w:r w:rsidR="00872804">
        <w:lastRenderedPageBreak/>
        <w:t xml:space="preserve">principles </w:t>
      </w:r>
      <w:r w:rsidR="00F15083">
        <w:t>of</w:t>
      </w:r>
      <w:r w:rsidR="00A90D7C">
        <w:t xml:space="preserve"> the proposed</w:t>
      </w:r>
      <w:r w:rsidR="00C24149">
        <w:t xml:space="preserve"> change</w:t>
      </w:r>
      <w:r w:rsidR="00A90D7C">
        <w:t>s</w:t>
      </w:r>
      <w:r w:rsidR="00CF739A">
        <w:t xml:space="preserve">, which are </w:t>
      </w:r>
      <w:r w:rsidR="00C34B78">
        <w:t>like</w:t>
      </w:r>
      <w:r w:rsidR="00CF739A">
        <w:t xml:space="preserve"> </w:t>
      </w:r>
      <w:r w:rsidR="00122CD4">
        <w:t xml:space="preserve">similar </w:t>
      </w:r>
      <w:r w:rsidR="00CF739A">
        <w:t xml:space="preserve">changes </w:t>
      </w:r>
      <w:r w:rsidR="00F15083">
        <w:t xml:space="preserve">made </w:t>
      </w:r>
      <w:r w:rsidR="00CF739A">
        <w:t>to other charities</w:t>
      </w:r>
      <w:r w:rsidR="00C34B78">
        <w:t xml:space="preserve"> I have been involved with.</w:t>
      </w:r>
      <w:r>
        <w:t xml:space="preserve"> </w:t>
      </w:r>
    </w:p>
    <w:p w14:paraId="280643A2" w14:textId="0BE3C021" w:rsidR="00071620" w:rsidRDefault="00071620" w:rsidP="003F56BC">
      <w:pPr>
        <w:jc w:val="both"/>
      </w:pPr>
      <w:r>
        <w:t xml:space="preserve">Apologies for the </w:t>
      </w:r>
      <w:r w:rsidR="00A35B10">
        <w:t xml:space="preserve">length </w:t>
      </w:r>
      <w:r>
        <w:t>of</w:t>
      </w:r>
      <w:r w:rsidR="00872804">
        <w:t xml:space="preserve"> the two </w:t>
      </w:r>
      <w:r>
        <w:t xml:space="preserve"> documents attached, but Groups </w:t>
      </w:r>
      <w:r w:rsidR="00C24149">
        <w:t>committees, should</w:t>
      </w:r>
      <w:r>
        <w:t xml:space="preserve"> be aware of the proposals for change</w:t>
      </w:r>
      <w:r w:rsidR="00A35B10">
        <w:t>.</w:t>
      </w:r>
    </w:p>
    <w:p w14:paraId="03689368" w14:textId="4B91579A" w:rsidR="008B3295" w:rsidRDefault="00C24149" w:rsidP="002E5CA5">
      <w:pPr>
        <w:jc w:val="both"/>
      </w:pPr>
      <w:r>
        <w:t>The Ramblers proposed changes</w:t>
      </w:r>
      <w:r w:rsidR="00A6083E">
        <w:t xml:space="preserve"> </w:t>
      </w:r>
      <w:r w:rsidR="00D50B78">
        <w:t xml:space="preserve">to the governance </w:t>
      </w:r>
      <w:r w:rsidR="00A6083E">
        <w:t xml:space="preserve">which were consulted upon, </w:t>
      </w:r>
      <w:r w:rsidR="000253FA">
        <w:t xml:space="preserve"> there was support for much of the democratic changes, </w:t>
      </w:r>
      <w:r w:rsidR="0057300A">
        <w:t>but</w:t>
      </w:r>
      <w:r w:rsidR="00D50B78">
        <w:t xml:space="preserve"> </w:t>
      </w:r>
      <w:r w:rsidR="00D34B22">
        <w:t xml:space="preserve">considerable disagreement on the changes </w:t>
      </w:r>
      <w:r w:rsidR="00C03AC4">
        <w:t xml:space="preserve">to the relationships between Groups, </w:t>
      </w:r>
      <w:r w:rsidR="004672F3">
        <w:t>Areas,</w:t>
      </w:r>
      <w:r w:rsidR="00C03AC4">
        <w:t xml:space="preserve"> and the Ramblers </w:t>
      </w:r>
      <w:r w:rsidR="000774EC">
        <w:t>national organisation.</w:t>
      </w:r>
    </w:p>
    <w:p w14:paraId="58F56D63" w14:textId="59D220C4" w:rsidR="000774EC" w:rsidRDefault="005843C9" w:rsidP="002E5CA5">
      <w:pPr>
        <w:jc w:val="both"/>
      </w:pPr>
      <w:r>
        <w:t xml:space="preserve">The Ramblers proposed to hold a Special General Council on 6 December </w:t>
      </w:r>
      <w:r w:rsidR="00A22E9E">
        <w:t>2025, to approve the changes</w:t>
      </w:r>
      <w:r w:rsidR="00FF794C">
        <w:t>, excluding the changes to Area/Group/Ramblers relationships</w:t>
      </w:r>
      <w:r w:rsidR="00A22E9E">
        <w:t xml:space="preserve">. However, due to  </w:t>
      </w:r>
      <w:r w:rsidR="00032963">
        <w:t xml:space="preserve">outstanding questions </w:t>
      </w:r>
      <w:r w:rsidR="00E26FA8">
        <w:t>and challenges</w:t>
      </w:r>
      <w:r w:rsidR="00A22E9E">
        <w:t xml:space="preserve"> it </w:t>
      </w:r>
      <w:r w:rsidR="00E26FA8">
        <w:t>has now been</w:t>
      </w:r>
      <w:r w:rsidR="00AC6E54">
        <w:t xml:space="preserve"> </w:t>
      </w:r>
      <w:r w:rsidR="00A22E9E">
        <w:t>decided to withdraw</w:t>
      </w:r>
      <w:r w:rsidR="005C6C52">
        <w:t xml:space="preserve"> </w:t>
      </w:r>
      <w:r w:rsidR="004672F3">
        <w:t>all</w:t>
      </w:r>
      <w:r w:rsidR="0079196F">
        <w:t xml:space="preserve"> </w:t>
      </w:r>
      <w:r w:rsidR="005C6C52">
        <w:t xml:space="preserve">the proposals </w:t>
      </w:r>
      <w:r w:rsidR="0079196F">
        <w:t xml:space="preserve"> </w:t>
      </w:r>
      <w:r w:rsidR="00A22E9E">
        <w:t>due to the wide range of views expressed and, to further consult on these relationships.</w:t>
      </w:r>
    </w:p>
    <w:p w14:paraId="35BF1299" w14:textId="6B6CCB8F" w:rsidR="00911F85" w:rsidRDefault="00AC6E54" w:rsidP="002E5CA5">
      <w:pPr>
        <w:jc w:val="both"/>
      </w:pPr>
      <w:r>
        <w:t>Lucy Robinson</w:t>
      </w:r>
      <w:r w:rsidR="006919D9">
        <w:t xml:space="preserve">’s letter of 29 October, now advices </w:t>
      </w:r>
      <w:r w:rsidR="00972A0E">
        <w:t xml:space="preserve">there will be changes to General Council </w:t>
      </w:r>
      <w:r w:rsidR="00D8043B">
        <w:t xml:space="preserve">format </w:t>
      </w:r>
      <w:r w:rsidR="00D15484">
        <w:t>on 6 December</w:t>
      </w:r>
      <w:r w:rsidR="00EE2313">
        <w:t xml:space="preserve"> 2025</w:t>
      </w:r>
      <w:r w:rsidR="006B66F8">
        <w:t>:-</w:t>
      </w:r>
    </w:p>
    <w:p w14:paraId="78D5A3D1" w14:textId="0799D85D" w:rsidR="00911F85" w:rsidRDefault="00C60B2F" w:rsidP="002E5CA5">
      <w:pPr>
        <w:jc w:val="both"/>
        <w:rPr>
          <w:i/>
          <w:iCs/>
        </w:rPr>
      </w:pPr>
      <w:r>
        <w:rPr>
          <w:i/>
          <w:iCs/>
        </w:rPr>
        <w:t>‘</w:t>
      </w:r>
      <w:r w:rsidR="00911F85" w:rsidRPr="00911F85">
        <w:rPr>
          <w:i/>
          <w:iCs/>
        </w:rPr>
        <w:t xml:space="preserve">We therefore propose a change to the plans for 6 December. Rather than asking General Council to consider giving its approval to the proposals at this stage, we propose to use the day for a General Council Conference </w:t>
      </w:r>
      <w:r w:rsidR="00911F85" w:rsidRPr="00911F85">
        <w:rPr>
          <w:i/>
          <w:iCs/>
          <w:u w:val="single"/>
        </w:rPr>
        <w:t>where members can</w:t>
      </w:r>
      <w:r w:rsidR="00911F85" w:rsidRPr="00911F85">
        <w:rPr>
          <w:i/>
          <w:iCs/>
        </w:rPr>
        <w:t xml:space="preserve"> </w:t>
      </w:r>
      <w:r w:rsidR="00911F85" w:rsidRPr="00911F85">
        <w:rPr>
          <w:i/>
          <w:iCs/>
          <w:u w:val="single"/>
        </w:rPr>
        <w:t>work together in person to discuss the areas of contention and work through the detail on those aspects of the proposals where it is felt this is needed</w:t>
      </w:r>
      <w:r w:rsidR="00911F85" w:rsidRPr="00911F85">
        <w:rPr>
          <w:i/>
          <w:iCs/>
        </w:rPr>
        <w:t>. This is with the intention of collaborating with General Council to seek to build consensus that would allow the preparation of a final package of governance reforms, which would be put to General Council for its consideration and decision at the Annual General Meeting on 25 April 2026. We also propose that there should be additional meetings in Scotland and Wales to work up the proposals for these nations</w:t>
      </w:r>
      <w:r>
        <w:rPr>
          <w:i/>
          <w:iCs/>
        </w:rPr>
        <w:t>’</w:t>
      </w:r>
      <w:r w:rsidR="00911F85" w:rsidRPr="00911F85">
        <w:rPr>
          <w:i/>
          <w:iCs/>
        </w:rPr>
        <w:t>.</w:t>
      </w:r>
    </w:p>
    <w:p w14:paraId="126C1FA0" w14:textId="461FE50A" w:rsidR="006B66F8" w:rsidRDefault="004672F3" w:rsidP="002E5CA5">
      <w:pPr>
        <w:jc w:val="both"/>
      </w:pPr>
      <w:r>
        <w:t>Ramblers</w:t>
      </w:r>
      <w:r w:rsidR="00CA1780">
        <w:t xml:space="preserve"> </w:t>
      </w:r>
      <w:r w:rsidR="00C60B2F">
        <w:t xml:space="preserve">feel </w:t>
      </w:r>
      <w:r w:rsidR="00AF044A">
        <w:t>they</w:t>
      </w:r>
      <w:r w:rsidR="00C60B2F">
        <w:t xml:space="preserve"> </w:t>
      </w:r>
      <w:r w:rsidR="00CA1780">
        <w:t xml:space="preserve">would not achieve the </w:t>
      </w:r>
      <w:r w:rsidR="00D8043B">
        <w:t xml:space="preserve">support of </w:t>
      </w:r>
      <w:r w:rsidR="00CA1780">
        <w:t>75% of voting members at GC</w:t>
      </w:r>
      <w:r w:rsidR="008A1EFB">
        <w:t>, to approve the changes under the existing Standing Orders</w:t>
      </w:r>
      <w:r w:rsidR="001D3FC1">
        <w:t xml:space="preserve">, so it has deferred making any </w:t>
      </w:r>
      <w:r w:rsidR="00C60B2F">
        <w:t xml:space="preserve">final recommendations </w:t>
      </w:r>
      <w:r w:rsidR="001D3FC1">
        <w:t xml:space="preserve"> until</w:t>
      </w:r>
      <w:r w:rsidR="00CB4C18">
        <w:t xml:space="preserve"> GC on</w:t>
      </w:r>
      <w:r w:rsidR="001D3FC1">
        <w:t xml:space="preserve"> 25 April 2026</w:t>
      </w:r>
    </w:p>
    <w:p w14:paraId="51231C94" w14:textId="7AAB375D" w:rsidR="00BD6DD1" w:rsidRDefault="00BD6DD1" w:rsidP="002E5CA5">
      <w:pPr>
        <w:jc w:val="both"/>
      </w:pPr>
      <w:r>
        <w:t>Alan Migha</w:t>
      </w:r>
      <w:r w:rsidR="00925FD1">
        <w:t>l</w:t>
      </w:r>
      <w:r>
        <w:t>l and Deborah Board are the Area Delegates to the General Council on 6 December 2025.</w:t>
      </w:r>
    </w:p>
    <w:p w14:paraId="43D05B3E" w14:textId="6E92BC48" w:rsidR="00BD6DD1" w:rsidRDefault="00E1244A" w:rsidP="002E5CA5">
      <w:pPr>
        <w:jc w:val="both"/>
      </w:pPr>
      <w:r>
        <w:t>There will be a discussion</w:t>
      </w:r>
      <w:r w:rsidR="000B7997">
        <w:t xml:space="preserve"> </w:t>
      </w:r>
      <w:r>
        <w:t xml:space="preserve">as to the Devon Area position on the proposed changes </w:t>
      </w:r>
      <w:r w:rsidR="000B7997">
        <w:t xml:space="preserve">at our Area AGM on 29 November </w:t>
      </w:r>
      <w:r w:rsidR="00A90D7C">
        <w:t>2025.</w:t>
      </w:r>
      <w:r>
        <w:t xml:space="preserve"> </w:t>
      </w:r>
      <w:r w:rsidR="00CB4C18">
        <w:t>So</w:t>
      </w:r>
      <w:r w:rsidR="00AF044A">
        <w:t xml:space="preserve">, </w:t>
      </w:r>
      <w:r w:rsidR="00CB4C18">
        <w:t xml:space="preserve"> there is an opportunity </w:t>
      </w:r>
      <w:r w:rsidR="00AF044A">
        <w:t xml:space="preserve">at our AGM </w:t>
      </w:r>
      <w:r w:rsidR="00CB4C18">
        <w:t>for groups to feed into the process.</w:t>
      </w:r>
    </w:p>
    <w:p w14:paraId="6C2AD12A" w14:textId="32602F61" w:rsidR="00AF044A" w:rsidRDefault="00AF044A" w:rsidP="002E5CA5">
      <w:pPr>
        <w:jc w:val="both"/>
      </w:pPr>
      <w:r>
        <w:t>Kind regards</w:t>
      </w:r>
    </w:p>
    <w:p w14:paraId="256E34A1" w14:textId="3AAB8261" w:rsidR="00AF044A" w:rsidRPr="006B66F8" w:rsidRDefault="00AF044A" w:rsidP="002E5CA5">
      <w:pPr>
        <w:jc w:val="both"/>
      </w:pPr>
      <w:r>
        <w:t>John Howell, Area Chair.</w:t>
      </w:r>
    </w:p>
    <w:p w14:paraId="5634F913" w14:textId="77777777" w:rsidR="00AC6E54" w:rsidRDefault="00AC6E54" w:rsidP="002E5CA5">
      <w:pPr>
        <w:jc w:val="both"/>
      </w:pPr>
    </w:p>
    <w:sectPr w:rsidR="00AC6E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805908"/>
    <w:multiLevelType w:val="hybridMultilevel"/>
    <w:tmpl w:val="3954B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2413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8BF"/>
    <w:rsid w:val="000253FA"/>
    <w:rsid w:val="00032963"/>
    <w:rsid w:val="0004743A"/>
    <w:rsid w:val="00071620"/>
    <w:rsid w:val="000774EC"/>
    <w:rsid w:val="000814A7"/>
    <w:rsid w:val="000B7997"/>
    <w:rsid w:val="00122CD4"/>
    <w:rsid w:val="00153AFC"/>
    <w:rsid w:val="00196444"/>
    <w:rsid w:val="001C1748"/>
    <w:rsid w:val="001D05F9"/>
    <w:rsid w:val="001D3FC1"/>
    <w:rsid w:val="001E00D3"/>
    <w:rsid w:val="002E5CA5"/>
    <w:rsid w:val="002E6C33"/>
    <w:rsid w:val="00315322"/>
    <w:rsid w:val="0033292C"/>
    <w:rsid w:val="00371F8C"/>
    <w:rsid w:val="003F56BC"/>
    <w:rsid w:val="0043049C"/>
    <w:rsid w:val="004672F3"/>
    <w:rsid w:val="005045D5"/>
    <w:rsid w:val="00556B05"/>
    <w:rsid w:val="0057300A"/>
    <w:rsid w:val="005843C9"/>
    <w:rsid w:val="005C6C52"/>
    <w:rsid w:val="00645D16"/>
    <w:rsid w:val="0069089D"/>
    <w:rsid w:val="006919D9"/>
    <w:rsid w:val="006B66F8"/>
    <w:rsid w:val="006D79B4"/>
    <w:rsid w:val="00707D0D"/>
    <w:rsid w:val="007554F7"/>
    <w:rsid w:val="00774BA9"/>
    <w:rsid w:val="007830E3"/>
    <w:rsid w:val="0079196F"/>
    <w:rsid w:val="008111D4"/>
    <w:rsid w:val="008568BF"/>
    <w:rsid w:val="00872804"/>
    <w:rsid w:val="008A1EFB"/>
    <w:rsid w:val="008B3295"/>
    <w:rsid w:val="00911F85"/>
    <w:rsid w:val="00925FD1"/>
    <w:rsid w:val="00972A0E"/>
    <w:rsid w:val="00992F4C"/>
    <w:rsid w:val="009D14A8"/>
    <w:rsid w:val="00A15409"/>
    <w:rsid w:val="00A22E9E"/>
    <w:rsid w:val="00A35B10"/>
    <w:rsid w:val="00A413B5"/>
    <w:rsid w:val="00A6083E"/>
    <w:rsid w:val="00A90D7C"/>
    <w:rsid w:val="00AC6E54"/>
    <w:rsid w:val="00AF044A"/>
    <w:rsid w:val="00B344E2"/>
    <w:rsid w:val="00B50360"/>
    <w:rsid w:val="00BD6DD1"/>
    <w:rsid w:val="00C03AC4"/>
    <w:rsid w:val="00C05DDC"/>
    <w:rsid w:val="00C24149"/>
    <w:rsid w:val="00C34B78"/>
    <w:rsid w:val="00C60B2F"/>
    <w:rsid w:val="00C91476"/>
    <w:rsid w:val="00CA1780"/>
    <w:rsid w:val="00CB4C18"/>
    <w:rsid w:val="00CF739A"/>
    <w:rsid w:val="00D15484"/>
    <w:rsid w:val="00D34B22"/>
    <w:rsid w:val="00D40782"/>
    <w:rsid w:val="00D50B78"/>
    <w:rsid w:val="00D56151"/>
    <w:rsid w:val="00D8043B"/>
    <w:rsid w:val="00E1244A"/>
    <w:rsid w:val="00E13B09"/>
    <w:rsid w:val="00E26FA8"/>
    <w:rsid w:val="00E70E76"/>
    <w:rsid w:val="00EB5F90"/>
    <w:rsid w:val="00EE2313"/>
    <w:rsid w:val="00F15083"/>
    <w:rsid w:val="00F5566D"/>
    <w:rsid w:val="00FA5C9D"/>
    <w:rsid w:val="00FE7646"/>
    <w:rsid w:val="00FF79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B6002"/>
  <w15:chartTrackingRefBased/>
  <w15:docId w15:val="{BC47746B-A0E4-4D0C-9A27-106CC3FD2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68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68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68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68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68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68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8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8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8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8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68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68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68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68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68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8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8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8BF"/>
    <w:rPr>
      <w:rFonts w:eastAsiaTheme="majorEastAsia" w:cstheme="majorBidi"/>
      <w:color w:val="272727" w:themeColor="text1" w:themeTint="D8"/>
    </w:rPr>
  </w:style>
  <w:style w:type="paragraph" w:styleId="Title">
    <w:name w:val="Title"/>
    <w:basedOn w:val="Normal"/>
    <w:next w:val="Normal"/>
    <w:link w:val="TitleChar"/>
    <w:uiPriority w:val="10"/>
    <w:qFormat/>
    <w:rsid w:val="008568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8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8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8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8BF"/>
    <w:pPr>
      <w:spacing w:before="160"/>
      <w:jc w:val="center"/>
    </w:pPr>
    <w:rPr>
      <w:i/>
      <w:iCs/>
      <w:color w:val="404040" w:themeColor="text1" w:themeTint="BF"/>
    </w:rPr>
  </w:style>
  <w:style w:type="character" w:customStyle="1" w:styleId="QuoteChar">
    <w:name w:val="Quote Char"/>
    <w:basedOn w:val="DefaultParagraphFont"/>
    <w:link w:val="Quote"/>
    <w:uiPriority w:val="29"/>
    <w:rsid w:val="008568BF"/>
    <w:rPr>
      <w:i/>
      <w:iCs/>
      <w:color w:val="404040" w:themeColor="text1" w:themeTint="BF"/>
    </w:rPr>
  </w:style>
  <w:style w:type="paragraph" w:styleId="ListParagraph">
    <w:name w:val="List Paragraph"/>
    <w:basedOn w:val="Normal"/>
    <w:uiPriority w:val="34"/>
    <w:qFormat/>
    <w:rsid w:val="008568BF"/>
    <w:pPr>
      <w:ind w:left="720"/>
      <w:contextualSpacing/>
    </w:pPr>
  </w:style>
  <w:style w:type="character" w:styleId="IntenseEmphasis">
    <w:name w:val="Intense Emphasis"/>
    <w:basedOn w:val="DefaultParagraphFont"/>
    <w:uiPriority w:val="21"/>
    <w:qFormat/>
    <w:rsid w:val="008568BF"/>
    <w:rPr>
      <w:i/>
      <w:iCs/>
      <w:color w:val="0F4761" w:themeColor="accent1" w:themeShade="BF"/>
    </w:rPr>
  </w:style>
  <w:style w:type="paragraph" w:styleId="IntenseQuote">
    <w:name w:val="Intense Quote"/>
    <w:basedOn w:val="Normal"/>
    <w:next w:val="Normal"/>
    <w:link w:val="IntenseQuoteChar"/>
    <w:uiPriority w:val="30"/>
    <w:qFormat/>
    <w:rsid w:val="008568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68BF"/>
    <w:rPr>
      <w:i/>
      <w:iCs/>
      <w:color w:val="0F4761" w:themeColor="accent1" w:themeShade="BF"/>
    </w:rPr>
  </w:style>
  <w:style w:type="character" w:styleId="IntenseReference">
    <w:name w:val="Intense Reference"/>
    <w:basedOn w:val="DefaultParagraphFont"/>
    <w:uiPriority w:val="32"/>
    <w:qFormat/>
    <w:rsid w:val="008568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735</Words>
  <Characters>3794</Characters>
  <Application>Microsoft Office Word</Application>
  <DocSecurity>0</DocSecurity>
  <Lines>68</Lines>
  <Paragraphs>22</Paragraphs>
  <ScaleCrop>false</ScaleCrop>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Howell</dc:creator>
  <cp:keywords/>
  <dc:description/>
  <cp:lastModifiedBy>John Howell</cp:lastModifiedBy>
  <cp:revision>82</cp:revision>
  <dcterms:created xsi:type="dcterms:W3CDTF">2025-10-31T16:09:00Z</dcterms:created>
  <dcterms:modified xsi:type="dcterms:W3CDTF">2025-10-31T19:01:00Z</dcterms:modified>
</cp:coreProperties>
</file>