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FECBC" w14:textId="77777777" w:rsidR="00274825" w:rsidRPr="0096331D" w:rsidRDefault="00274825" w:rsidP="00274825">
      <w:pPr>
        <w:pStyle w:val="NoSpacing"/>
        <w:jc w:val="center"/>
        <w:rPr>
          <w:rFonts w:ascii="Aptos" w:hAnsi="Aptos"/>
        </w:rPr>
      </w:pPr>
      <w:r w:rsidRPr="0096331D">
        <w:rPr>
          <w:rFonts w:ascii="Aptos" w:hAnsi="Aptos"/>
          <w:noProof/>
        </w:rPr>
        <w:drawing>
          <wp:inline distT="0" distB="0" distL="0" distR="0" wp14:anchorId="7B852AF9" wp14:editId="3ECE950F">
            <wp:extent cx="2401038" cy="683886"/>
            <wp:effectExtent l="0" t="0" r="0" b="254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8" cstate="print">
                      <a:extLst>
                        <a:ext uri="{28A0092B-C50C-407E-A947-70E740481C1C}">
                          <a14:useLocalDpi xmlns:a14="http://schemas.microsoft.com/office/drawing/2010/main" val="0"/>
                        </a:ext>
                      </a:extLst>
                    </a:blip>
                    <a:srcRect l="1339" t="24809" r="1464" b="22662"/>
                    <a:stretch/>
                  </pic:blipFill>
                  <pic:spPr bwMode="auto">
                    <a:xfrm>
                      <a:off x="0" y="0"/>
                      <a:ext cx="2442954" cy="695825"/>
                    </a:xfrm>
                    <a:prstGeom prst="rect">
                      <a:avLst/>
                    </a:prstGeom>
                    <a:ln>
                      <a:noFill/>
                    </a:ln>
                    <a:extLst>
                      <a:ext uri="{53640926-AAD7-44D8-BBD7-CCE9431645EC}">
                        <a14:shadowObscured xmlns:a14="http://schemas.microsoft.com/office/drawing/2010/main"/>
                      </a:ext>
                    </a:extLst>
                  </pic:spPr>
                </pic:pic>
              </a:graphicData>
            </a:graphic>
          </wp:inline>
        </w:drawing>
      </w:r>
    </w:p>
    <w:p w14:paraId="71B9AF40" w14:textId="2D060667" w:rsidR="00274825" w:rsidRPr="0096331D" w:rsidRDefault="00274825" w:rsidP="00274825">
      <w:pPr>
        <w:pStyle w:val="NoSpacing"/>
        <w:spacing w:after="200" w:line="276" w:lineRule="auto"/>
        <w:jc w:val="center"/>
        <w:rPr>
          <w:rFonts w:ascii="Aptos" w:hAnsi="Aptos" w:cs="Assistant ExtraBold"/>
          <w:b/>
          <w:sz w:val="36"/>
          <w:szCs w:val="44"/>
        </w:rPr>
      </w:pPr>
      <w:r w:rsidRPr="00A75B04">
        <w:rPr>
          <w:rFonts w:ascii="Aptos" w:hAnsi="Aptos" w:cs="Assistant ExtraBold"/>
          <w:b/>
          <w:sz w:val="20"/>
          <w:szCs w:val="24"/>
        </w:rPr>
        <w:br/>
      </w:r>
      <w:r>
        <w:rPr>
          <w:rFonts w:ascii="Aptos" w:hAnsi="Aptos" w:cs="Assistant ExtraBold"/>
          <w:b/>
          <w:sz w:val="36"/>
          <w:szCs w:val="44"/>
        </w:rPr>
        <w:t>PROXY FORM</w:t>
      </w:r>
    </w:p>
    <w:p w14:paraId="13DD0CB3" w14:textId="77777777" w:rsidR="00735F39" w:rsidRDefault="00735F39" w:rsidP="008B5D1C">
      <w:pPr>
        <w:pStyle w:val="NoSpacing"/>
        <w:rPr>
          <w:rFonts w:ascii="Arial" w:hAnsi="Arial" w:cs="Arial"/>
        </w:rPr>
      </w:pPr>
    </w:p>
    <w:p w14:paraId="6080BAC7" w14:textId="1C83A1B3" w:rsidR="00320989" w:rsidRPr="00274825" w:rsidRDefault="00320989" w:rsidP="00320989">
      <w:pPr>
        <w:pStyle w:val="NoSpacing"/>
        <w:rPr>
          <w:rFonts w:ascii="Aptos" w:hAnsi="Aptos" w:cs="Assistant"/>
        </w:rPr>
      </w:pPr>
      <w:r w:rsidRPr="00274825">
        <w:rPr>
          <w:rFonts w:ascii="Aptos" w:hAnsi="Aptos" w:cs="Assistant"/>
        </w:rPr>
        <w:t xml:space="preserve">All Council members have the right to appoint a proxy to attend the AGM and vote on their behalf.  To appoint a proxy, please send this completed proxy form by email to </w:t>
      </w:r>
      <w:hyperlink r:id="rId9">
        <w:r w:rsidRPr="00274825">
          <w:rPr>
            <w:rStyle w:val="Hyperlink"/>
            <w:rFonts w:ascii="Aptos" w:hAnsi="Aptos" w:cs="Assistant"/>
          </w:rPr>
          <w:t>simon.kellas@ramblers.org.uk</w:t>
        </w:r>
      </w:hyperlink>
      <w:r w:rsidRPr="00274825">
        <w:rPr>
          <w:rFonts w:ascii="Aptos" w:hAnsi="Aptos" w:cs="Assistant"/>
        </w:rPr>
        <w:t xml:space="preserve"> or by post to the </w:t>
      </w:r>
      <w:r w:rsidR="00274825">
        <w:rPr>
          <w:rFonts w:ascii="Aptos" w:hAnsi="Aptos" w:cs="Assistant"/>
        </w:rPr>
        <w:t>London</w:t>
      </w:r>
      <w:r w:rsidRPr="00274825">
        <w:rPr>
          <w:rFonts w:ascii="Aptos" w:hAnsi="Aptos" w:cs="Assistant"/>
        </w:rPr>
        <w:t xml:space="preserve"> office: Ramblers</w:t>
      </w:r>
      <w:r w:rsidR="00274825">
        <w:rPr>
          <w:rFonts w:ascii="Aptos" w:hAnsi="Aptos" w:cs="Assistant"/>
        </w:rPr>
        <w:t xml:space="preserve"> </w:t>
      </w:r>
      <w:r w:rsidRPr="00274825">
        <w:rPr>
          <w:rFonts w:ascii="Aptos" w:hAnsi="Aptos" w:cs="Assistant"/>
        </w:rPr>
        <w:t xml:space="preserve">(General Council </w:t>
      </w:r>
      <w:r w:rsidR="00265BB7" w:rsidRPr="00274825">
        <w:rPr>
          <w:rFonts w:ascii="Aptos" w:hAnsi="Aptos" w:cs="Assistant"/>
        </w:rPr>
        <w:t>A</w:t>
      </w:r>
      <w:r w:rsidRPr="00274825">
        <w:rPr>
          <w:rFonts w:ascii="Aptos" w:hAnsi="Aptos" w:cs="Assistant"/>
        </w:rPr>
        <w:t xml:space="preserve">GM), </w:t>
      </w:r>
      <w:r w:rsidR="00274825">
        <w:rPr>
          <w:rFonts w:ascii="Aptos" w:hAnsi="Aptos" w:cs="Assistant"/>
        </w:rPr>
        <w:t>13 Dirty Lane, London</w:t>
      </w:r>
      <w:r w:rsidR="00691167">
        <w:rPr>
          <w:rFonts w:ascii="Aptos" w:hAnsi="Aptos" w:cs="Assistant"/>
        </w:rPr>
        <w:t xml:space="preserve"> </w:t>
      </w:r>
      <w:r w:rsidR="00274825" w:rsidRPr="00274825">
        <w:rPr>
          <w:rFonts w:ascii="Aptos" w:hAnsi="Aptos" w:cs="Assistant"/>
        </w:rPr>
        <w:t>SE1 9PA</w:t>
      </w:r>
      <w:r w:rsidR="00274825">
        <w:rPr>
          <w:rFonts w:ascii="Aptos" w:hAnsi="Aptos" w:cs="Assistant"/>
        </w:rPr>
        <w:t xml:space="preserve"> </w:t>
      </w:r>
      <w:r w:rsidRPr="00274825">
        <w:rPr>
          <w:rFonts w:ascii="Aptos" w:hAnsi="Aptos" w:cs="Assistant"/>
        </w:rPr>
        <w:t xml:space="preserve">. </w:t>
      </w:r>
      <w:bookmarkStart w:id="0" w:name="_Hlk47959544"/>
      <w:r w:rsidRPr="00274825">
        <w:rPr>
          <w:rFonts w:ascii="Aptos" w:hAnsi="Aptos" w:cs="Assistant"/>
        </w:rPr>
        <w:t xml:space="preserve"> </w:t>
      </w:r>
      <w:r w:rsidRPr="00274825">
        <w:rPr>
          <w:rFonts w:ascii="Aptos" w:hAnsi="Aptos" w:cs="Assistant"/>
        </w:rPr>
        <w:br/>
      </w:r>
      <w:r w:rsidRPr="00274825">
        <w:rPr>
          <w:rFonts w:ascii="Aptos" w:hAnsi="Aptos" w:cs="Assistant"/>
        </w:rPr>
        <w:br/>
      </w:r>
      <w:r w:rsidRPr="00274825">
        <w:rPr>
          <w:rFonts w:ascii="Aptos" w:hAnsi="Aptos" w:cs="Assistant"/>
          <w:b/>
          <w:bCs/>
        </w:rPr>
        <w:t xml:space="preserve">We strongly recommend that proxy forms are sent by email to </w:t>
      </w:r>
      <w:hyperlink r:id="rId10">
        <w:r w:rsidRPr="00274825">
          <w:rPr>
            <w:rStyle w:val="Hyperlink"/>
            <w:rFonts w:ascii="Aptos" w:hAnsi="Aptos" w:cs="Assistant"/>
            <w:b/>
            <w:bCs/>
          </w:rPr>
          <w:t>simon.kellas@ramblers.org.uk</w:t>
        </w:r>
      </w:hyperlink>
      <w:r w:rsidRPr="00274825">
        <w:rPr>
          <w:rFonts w:ascii="Aptos" w:hAnsi="Aptos" w:cs="Assistant"/>
          <w:b/>
          <w:bCs/>
        </w:rPr>
        <w:t xml:space="preserve"> for immediate confirmation of receipt.</w:t>
      </w:r>
      <w:bookmarkEnd w:id="0"/>
    </w:p>
    <w:p w14:paraId="458A3D62" w14:textId="77777777" w:rsidR="00320989" w:rsidRPr="00274825" w:rsidRDefault="00320989" w:rsidP="00320989">
      <w:pPr>
        <w:pStyle w:val="NoSpacing"/>
        <w:ind w:left="720"/>
        <w:rPr>
          <w:rFonts w:ascii="Aptos" w:hAnsi="Aptos" w:cs="Assistant"/>
        </w:rPr>
      </w:pPr>
    </w:p>
    <w:p w14:paraId="6361B151" w14:textId="64151C23" w:rsidR="00320989" w:rsidRPr="00274825" w:rsidRDefault="00320989" w:rsidP="00320989">
      <w:pPr>
        <w:pStyle w:val="NoSpacing"/>
        <w:rPr>
          <w:rFonts w:ascii="Aptos" w:hAnsi="Aptos" w:cs="Assistant"/>
        </w:rPr>
      </w:pPr>
      <w:r w:rsidRPr="00274825">
        <w:rPr>
          <w:rFonts w:ascii="Aptos" w:hAnsi="Aptos" w:cs="Assistant"/>
        </w:rPr>
        <w:t xml:space="preserve">The deadline for delivery of proxy forms by (as set out in the notice to the </w:t>
      </w:r>
      <w:r w:rsidR="00274825">
        <w:rPr>
          <w:rFonts w:ascii="Aptos" w:hAnsi="Aptos" w:cs="Assistant"/>
        </w:rPr>
        <w:t>2</w:t>
      </w:r>
      <w:r w:rsidR="00755979" w:rsidRPr="00274825">
        <w:rPr>
          <w:rFonts w:ascii="Aptos" w:hAnsi="Aptos" w:cs="Assistant"/>
        </w:rPr>
        <w:t>5</w:t>
      </w:r>
      <w:r w:rsidRPr="00274825">
        <w:rPr>
          <w:rFonts w:ascii="Aptos" w:hAnsi="Aptos" w:cs="Assistant"/>
        </w:rPr>
        <w:t xml:space="preserve"> April 202</w:t>
      </w:r>
      <w:r w:rsidR="00274825">
        <w:rPr>
          <w:rFonts w:ascii="Aptos" w:hAnsi="Aptos" w:cs="Assistant"/>
        </w:rPr>
        <w:t>6</w:t>
      </w:r>
      <w:r w:rsidRPr="00274825">
        <w:rPr>
          <w:rFonts w:ascii="Aptos" w:hAnsi="Aptos" w:cs="Assistant"/>
        </w:rPr>
        <w:t xml:space="preserve"> AGM) is 5pm on Wednesday </w:t>
      </w:r>
      <w:r w:rsidR="00755979" w:rsidRPr="00274825">
        <w:rPr>
          <w:rFonts w:ascii="Aptos" w:hAnsi="Aptos" w:cs="Assistant"/>
        </w:rPr>
        <w:t>2</w:t>
      </w:r>
      <w:r w:rsidR="00274825">
        <w:rPr>
          <w:rFonts w:ascii="Aptos" w:hAnsi="Aptos" w:cs="Assistant"/>
        </w:rPr>
        <w:t>2</w:t>
      </w:r>
      <w:r w:rsidRPr="00274825">
        <w:rPr>
          <w:rFonts w:ascii="Aptos" w:hAnsi="Aptos" w:cs="Assistant"/>
        </w:rPr>
        <w:t xml:space="preserve"> April 202</w:t>
      </w:r>
      <w:r w:rsidR="00274825">
        <w:rPr>
          <w:rFonts w:ascii="Aptos" w:hAnsi="Aptos" w:cs="Assistant"/>
        </w:rPr>
        <w:t>6</w:t>
      </w:r>
      <w:r w:rsidRPr="00274825">
        <w:rPr>
          <w:rFonts w:ascii="Aptos" w:hAnsi="Aptos" w:cs="Assistant"/>
        </w:rPr>
        <w:t xml:space="preserve">. Any forms returned after the deadline will be deemed invalid. </w:t>
      </w:r>
    </w:p>
    <w:p w14:paraId="35DC4CAA" w14:textId="77777777" w:rsidR="00320989" w:rsidRPr="00274825" w:rsidRDefault="00320989" w:rsidP="00320989">
      <w:pPr>
        <w:pStyle w:val="NoSpacing"/>
        <w:rPr>
          <w:rFonts w:ascii="Aptos" w:hAnsi="Aptos" w:cs="Assistant"/>
        </w:rPr>
      </w:pPr>
    </w:p>
    <w:p w14:paraId="5F75E03C" w14:textId="77777777" w:rsidR="00320989" w:rsidRPr="00274825" w:rsidRDefault="00320989" w:rsidP="00320989">
      <w:pPr>
        <w:pStyle w:val="NoSpacing"/>
        <w:numPr>
          <w:ilvl w:val="0"/>
          <w:numId w:val="9"/>
        </w:numPr>
        <w:rPr>
          <w:rFonts w:ascii="Aptos" w:hAnsi="Aptos" w:cs="Assistant"/>
        </w:rPr>
      </w:pPr>
      <w:r w:rsidRPr="00274825">
        <w:rPr>
          <w:rFonts w:ascii="Aptos" w:hAnsi="Aptos" w:cs="Assistant"/>
        </w:rPr>
        <w:t>If you wish to change your proxy instructions, you can submit another proxy appointment in the way indicated above. The appointment received last before the latest time for the receipt of proxies will take precedence.</w:t>
      </w:r>
    </w:p>
    <w:p w14:paraId="48284CC4" w14:textId="709BAAF8" w:rsidR="00320989" w:rsidRPr="00274825" w:rsidRDefault="00320989" w:rsidP="00320989">
      <w:pPr>
        <w:pStyle w:val="NoSpacing"/>
        <w:numPr>
          <w:ilvl w:val="0"/>
          <w:numId w:val="9"/>
        </w:numPr>
        <w:rPr>
          <w:rFonts w:ascii="Aptos" w:hAnsi="Aptos" w:cs="Assistant"/>
        </w:rPr>
      </w:pPr>
      <w:r w:rsidRPr="00274825">
        <w:rPr>
          <w:rFonts w:ascii="Aptos" w:hAnsi="Aptos" w:cs="Assistant"/>
        </w:rPr>
        <w:t xml:space="preserve">If you wish to revoke your proxy instructions, you can send signed notice to us, clearly stating that the instructions are revoked. The revocation must be received by before the start of the AGM. </w:t>
      </w:r>
    </w:p>
    <w:p w14:paraId="4D15D56B" w14:textId="77777777" w:rsidR="00320989" w:rsidRDefault="00320989" w:rsidP="00320989">
      <w:pPr>
        <w:pStyle w:val="NoSpacing"/>
        <w:numPr>
          <w:ilvl w:val="0"/>
          <w:numId w:val="9"/>
        </w:numPr>
        <w:rPr>
          <w:rFonts w:ascii="Aptos" w:hAnsi="Aptos" w:cs="Assistant"/>
        </w:rPr>
      </w:pPr>
      <w:r w:rsidRPr="00274825">
        <w:rPr>
          <w:rFonts w:ascii="Aptos" w:hAnsi="Aptos" w:cs="Assistant"/>
        </w:rPr>
        <w:t>Appointment of a proxy does not preclude you from attending the meeting and voting yourself.  If you have appointed a proxy and you attend the meeting and cast a vote yourself, your proxy is no longer entitled to vote for you.</w:t>
      </w:r>
    </w:p>
    <w:p w14:paraId="2A5DF798" w14:textId="7910378E" w:rsidR="00B143D9" w:rsidRPr="00DA49F9" w:rsidRDefault="00DA49F9" w:rsidP="008B5D1C">
      <w:pPr>
        <w:pStyle w:val="NoSpacing"/>
        <w:numPr>
          <w:ilvl w:val="0"/>
          <w:numId w:val="9"/>
        </w:numPr>
        <w:rPr>
          <w:rFonts w:ascii="Aptos" w:hAnsi="Aptos" w:cs="Assistant"/>
        </w:rPr>
      </w:pPr>
      <w:r w:rsidRPr="00DA49F9">
        <w:rPr>
          <w:rFonts w:ascii="Aptos" w:hAnsi="Aptos" w:cs="Assistant"/>
        </w:rPr>
        <w:t>You can download a copy of this form from</w:t>
      </w:r>
      <w:r>
        <w:rPr>
          <w:rFonts w:ascii="Aptos" w:hAnsi="Aptos" w:cs="Assistant"/>
        </w:rPr>
        <w:t xml:space="preserve"> </w:t>
      </w:r>
      <w:hyperlink r:id="rId11" w:history="1">
        <w:r w:rsidRPr="00001AB1">
          <w:rPr>
            <w:rStyle w:val="Hyperlink"/>
            <w:rFonts w:ascii="Aptos" w:hAnsi="Aptos" w:cs="Assistant"/>
          </w:rPr>
          <w:t>www.ramblers.org.uk/about-us/general-council</w:t>
        </w:r>
      </w:hyperlink>
    </w:p>
    <w:p w14:paraId="5C7A3912" w14:textId="77777777" w:rsidR="00C05815" w:rsidRPr="00274825" w:rsidRDefault="00C05815" w:rsidP="008B5D1C">
      <w:pPr>
        <w:pStyle w:val="NoSpacing"/>
        <w:rPr>
          <w:rFonts w:ascii="Aptos" w:hAnsi="Aptos" w:cs="Arial"/>
          <w:sz w:val="20"/>
          <w:szCs w:val="20"/>
        </w:rPr>
      </w:pPr>
    </w:p>
    <w:tbl>
      <w:tblPr>
        <w:tblStyle w:val="TableGrid"/>
        <w:tblW w:w="0" w:type="auto"/>
        <w:tblBorders>
          <w:insideH w:val="none" w:sz="0" w:space="0" w:color="auto"/>
          <w:insideV w:val="none" w:sz="0" w:space="0" w:color="auto"/>
        </w:tblBorders>
        <w:tblLayout w:type="fixed"/>
        <w:tblCellMar>
          <w:top w:w="85" w:type="dxa"/>
          <w:bottom w:w="85" w:type="dxa"/>
        </w:tblCellMar>
        <w:tblLook w:val="04A0" w:firstRow="1" w:lastRow="0" w:firstColumn="1" w:lastColumn="0" w:noHBand="0" w:noVBand="1"/>
      </w:tblPr>
      <w:tblGrid>
        <w:gridCol w:w="534"/>
        <w:gridCol w:w="567"/>
        <w:gridCol w:w="989"/>
        <w:gridCol w:w="7872"/>
      </w:tblGrid>
      <w:tr w:rsidR="00BC60FA" w:rsidRPr="00274825" w14:paraId="14A8EDCD" w14:textId="77777777" w:rsidTr="00323610">
        <w:tc>
          <w:tcPr>
            <w:tcW w:w="2090" w:type="dxa"/>
            <w:gridSpan w:val="3"/>
          </w:tcPr>
          <w:p w14:paraId="6BC6B0F2" w14:textId="77777777" w:rsidR="00A17121" w:rsidRPr="00274825" w:rsidRDefault="00A17121" w:rsidP="00BC60FA">
            <w:pPr>
              <w:rPr>
                <w:rFonts w:ascii="Aptos" w:hAnsi="Aptos" w:cs="Assistant"/>
              </w:rPr>
            </w:pPr>
          </w:p>
          <w:p w14:paraId="5A1ECE68" w14:textId="1EEC56B2" w:rsidR="00BC60FA" w:rsidRPr="00274825" w:rsidRDefault="00BC60FA" w:rsidP="00BC60FA">
            <w:pPr>
              <w:rPr>
                <w:rFonts w:ascii="Aptos" w:hAnsi="Aptos" w:cs="Assistant"/>
                <w:b/>
                <w:bCs/>
              </w:rPr>
            </w:pPr>
            <w:r w:rsidRPr="00274825">
              <w:rPr>
                <w:rFonts w:ascii="Aptos" w:hAnsi="Aptos" w:cs="Assistant"/>
              </w:rPr>
              <w:t>I, the undersigned,</w:t>
            </w:r>
          </w:p>
        </w:tc>
        <w:tc>
          <w:tcPr>
            <w:tcW w:w="7872" w:type="dxa"/>
          </w:tcPr>
          <w:p w14:paraId="699504F0" w14:textId="77777777" w:rsidR="00A17121" w:rsidRPr="00274825" w:rsidRDefault="00A17121" w:rsidP="00BC60FA">
            <w:pPr>
              <w:pStyle w:val="NoSpacing"/>
              <w:rPr>
                <w:rFonts w:ascii="Aptos" w:hAnsi="Aptos" w:cs="Assistant"/>
              </w:rPr>
            </w:pPr>
          </w:p>
          <w:p w14:paraId="677BD50B" w14:textId="6FBEE873" w:rsidR="00404A1C" w:rsidRPr="00274825" w:rsidRDefault="00BC60FA" w:rsidP="00BC60FA">
            <w:pPr>
              <w:pStyle w:val="NoSpacing"/>
              <w:rPr>
                <w:rFonts w:ascii="Aptos" w:hAnsi="Aptos" w:cs="Assistant"/>
              </w:rPr>
            </w:pPr>
            <w:r w:rsidRPr="00274825">
              <w:rPr>
                <w:rFonts w:ascii="Aptos" w:hAnsi="Aptos" w:cs="Assistant"/>
              </w:rPr>
              <w:t>_________________________________</w:t>
            </w:r>
            <w:r w:rsidR="00735F39" w:rsidRPr="00274825">
              <w:rPr>
                <w:rFonts w:ascii="Aptos" w:hAnsi="Aptos" w:cs="Assistant"/>
              </w:rPr>
              <w:t>_________</w:t>
            </w:r>
            <w:r w:rsidR="00404A1C" w:rsidRPr="00274825">
              <w:rPr>
                <w:rFonts w:ascii="Aptos" w:hAnsi="Aptos" w:cs="Assistant"/>
              </w:rPr>
              <w:t>_____</w:t>
            </w:r>
            <w:r w:rsidRPr="00274825">
              <w:rPr>
                <w:rFonts w:ascii="Aptos" w:hAnsi="Aptos" w:cs="Assistant"/>
              </w:rPr>
              <w:t xml:space="preserve"> (name)</w:t>
            </w:r>
          </w:p>
        </w:tc>
      </w:tr>
      <w:tr w:rsidR="00BC60FA" w:rsidRPr="00274825" w14:paraId="2FAAA1FC" w14:textId="77777777" w:rsidTr="00323610">
        <w:tc>
          <w:tcPr>
            <w:tcW w:w="9962" w:type="dxa"/>
            <w:gridSpan w:val="4"/>
          </w:tcPr>
          <w:p w14:paraId="2FB78D0B" w14:textId="57FD3CD2" w:rsidR="00404A1C" w:rsidRPr="00274825" w:rsidRDefault="00BC60FA" w:rsidP="00BC60FA">
            <w:pPr>
              <w:pStyle w:val="NoSpacing"/>
              <w:rPr>
                <w:rFonts w:ascii="Aptos" w:hAnsi="Aptos" w:cs="Assistant"/>
              </w:rPr>
            </w:pPr>
            <w:r w:rsidRPr="00274825">
              <w:rPr>
                <w:rFonts w:ascii="Aptos" w:hAnsi="Aptos" w:cs="Assistant"/>
              </w:rPr>
              <w:t>being a member of General Council entitled to vote at General Council meetings</w:t>
            </w:r>
            <w:r w:rsidR="00D73E05" w:rsidRPr="00274825">
              <w:rPr>
                <w:rFonts w:ascii="Aptos" w:hAnsi="Aptos" w:cs="Assistant"/>
              </w:rPr>
              <w:t xml:space="preserve"> hereby appoint</w:t>
            </w:r>
            <w:r w:rsidR="00323610" w:rsidRPr="00274825">
              <w:rPr>
                <w:rFonts w:ascii="Aptos" w:hAnsi="Aptos" w:cs="Assistant"/>
              </w:rPr>
              <w:br/>
            </w:r>
            <w:r w:rsidR="00D73E05" w:rsidRPr="00274825">
              <w:rPr>
                <w:rFonts w:ascii="Aptos" w:hAnsi="Aptos" w:cs="Assistant"/>
              </w:rPr>
              <w:t>(please tick)</w:t>
            </w:r>
          </w:p>
        </w:tc>
      </w:tr>
      <w:tr w:rsidR="00000733" w:rsidRPr="00274825" w14:paraId="011B8240" w14:textId="77777777" w:rsidTr="00323610">
        <w:tc>
          <w:tcPr>
            <w:tcW w:w="534" w:type="dxa"/>
          </w:tcPr>
          <w:p w14:paraId="6A1F420C" w14:textId="0EDE0DC7" w:rsidR="00000733" w:rsidRPr="00274825" w:rsidRDefault="00274825" w:rsidP="00BC60FA">
            <w:pPr>
              <w:rPr>
                <w:rFonts w:ascii="Aptos" w:hAnsi="Aptos" w:cs="Arial"/>
                <w:b/>
                <w:bCs/>
                <w:sz w:val="36"/>
                <w:szCs w:val="36"/>
              </w:rPr>
            </w:pPr>
            <w:r w:rsidRPr="0075193C">
              <w:rPr>
                <w:rFonts w:ascii="Arial" w:hAnsi="Arial" w:cs="Arial"/>
                <w:b/>
                <w:bCs/>
                <w:sz w:val="36"/>
                <w:szCs w:val="36"/>
              </w:rPr>
              <w:t></w:t>
            </w:r>
          </w:p>
        </w:tc>
        <w:tc>
          <w:tcPr>
            <w:tcW w:w="9428" w:type="dxa"/>
            <w:gridSpan w:val="3"/>
          </w:tcPr>
          <w:p w14:paraId="401502DC" w14:textId="46D6974A" w:rsidR="00000733" w:rsidRPr="00274825" w:rsidRDefault="00000733" w:rsidP="00BC60FA">
            <w:pPr>
              <w:rPr>
                <w:rFonts w:ascii="Aptos" w:hAnsi="Aptos" w:cs="Assistant"/>
                <w:u w:val="single"/>
              </w:rPr>
            </w:pPr>
            <w:r w:rsidRPr="00274825">
              <w:rPr>
                <w:rFonts w:ascii="Aptos" w:hAnsi="Aptos" w:cs="Assistant"/>
              </w:rPr>
              <w:t xml:space="preserve">the </w:t>
            </w:r>
            <w:r w:rsidR="007D1A7A" w:rsidRPr="00274825">
              <w:rPr>
                <w:rFonts w:ascii="Aptos" w:hAnsi="Aptos" w:cs="Assistant"/>
              </w:rPr>
              <w:t>C</w:t>
            </w:r>
            <w:r w:rsidR="0075193C" w:rsidRPr="00274825">
              <w:rPr>
                <w:rFonts w:ascii="Aptos" w:hAnsi="Aptos" w:cs="Assistant"/>
              </w:rPr>
              <w:t>hair</w:t>
            </w:r>
            <w:r w:rsidRPr="00274825">
              <w:rPr>
                <w:rFonts w:ascii="Aptos" w:hAnsi="Aptos" w:cs="Assistant"/>
              </w:rPr>
              <w:t xml:space="preserve">         </w:t>
            </w:r>
          </w:p>
        </w:tc>
      </w:tr>
      <w:tr w:rsidR="00466A90" w:rsidRPr="00274825" w14:paraId="25866CC4" w14:textId="77777777" w:rsidTr="00323610">
        <w:tc>
          <w:tcPr>
            <w:tcW w:w="534" w:type="dxa"/>
          </w:tcPr>
          <w:p w14:paraId="317623A2" w14:textId="77777777" w:rsidR="00466A90" w:rsidRPr="00274825" w:rsidRDefault="00466A90" w:rsidP="00BC60FA">
            <w:pPr>
              <w:rPr>
                <w:rFonts w:ascii="Aptos" w:hAnsi="Aptos" w:cs="Arial"/>
                <w:b/>
                <w:bCs/>
                <w:sz w:val="36"/>
                <w:szCs w:val="36"/>
              </w:rPr>
            </w:pPr>
          </w:p>
        </w:tc>
        <w:tc>
          <w:tcPr>
            <w:tcW w:w="9428" w:type="dxa"/>
            <w:gridSpan w:val="3"/>
          </w:tcPr>
          <w:p w14:paraId="1C41DB4A" w14:textId="3839CDD0" w:rsidR="00466A90" w:rsidRPr="00274825" w:rsidRDefault="00466A90" w:rsidP="00BC60FA">
            <w:pPr>
              <w:rPr>
                <w:rFonts w:ascii="Aptos" w:hAnsi="Aptos" w:cs="Assistant"/>
              </w:rPr>
            </w:pPr>
            <w:r w:rsidRPr="00274825">
              <w:rPr>
                <w:rFonts w:ascii="Aptos" w:hAnsi="Aptos" w:cs="Assistant"/>
              </w:rPr>
              <w:t>or</w:t>
            </w:r>
          </w:p>
        </w:tc>
      </w:tr>
      <w:tr w:rsidR="00000733" w:rsidRPr="00274825" w14:paraId="1F58B2EE" w14:textId="77777777" w:rsidTr="00323610">
        <w:tc>
          <w:tcPr>
            <w:tcW w:w="534" w:type="dxa"/>
          </w:tcPr>
          <w:p w14:paraId="3EA87F9C" w14:textId="22341512" w:rsidR="00000733" w:rsidRPr="00274825" w:rsidRDefault="00274825" w:rsidP="00BC60FA">
            <w:pPr>
              <w:rPr>
                <w:rFonts w:ascii="Aptos" w:hAnsi="Aptos" w:cs="Arial"/>
                <w:b/>
                <w:bCs/>
                <w:sz w:val="36"/>
                <w:szCs w:val="36"/>
              </w:rPr>
            </w:pPr>
            <w:r w:rsidRPr="0075193C">
              <w:rPr>
                <w:rFonts w:ascii="Arial" w:hAnsi="Arial" w:cs="Arial"/>
                <w:b/>
                <w:bCs/>
                <w:sz w:val="36"/>
                <w:szCs w:val="36"/>
              </w:rPr>
              <w:t></w:t>
            </w:r>
          </w:p>
        </w:tc>
        <w:tc>
          <w:tcPr>
            <w:tcW w:w="9428" w:type="dxa"/>
            <w:gridSpan w:val="3"/>
          </w:tcPr>
          <w:p w14:paraId="7359066D" w14:textId="1A1C3652" w:rsidR="00404A1C" w:rsidRPr="00274825" w:rsidRDefault="00000733" w:rsidP="00BC60FA">
            <w:pPr>
              <w:rPr>
                <w:rFonts w:ascii="Aptos" w:hAnsi="Aptos" w:cs="Assistant"/>
              </w:rPr>
            </w:pPr>
            <w:r w:rsidRPr="00274825">
              <w:rPr>
                <w:rFonts w:ascii="Aptos" w:hAnsi="Aptos" w:cs="Assistant"/>
              </w:rPr>
              <w:t>_______________________________________</w:t>
            </w:r>
            <w:r w:rsidR="00404A1C" w:rsidRPr="00274825">
              <w:rPr>
                <w:rFonts w:ascii="Aptos" w:hAnsi="Aptos" w:cs="Assistant"/>
              </w:rPr>
              <w:t>_____</w:t>
            </w:r>
            <w:r w:rsidRPr="00274825">
              <w:rPr>
                <w:rFonts w:ascii="Aptos" w:hAnsi="Aptos" w:cs="Assistant"/>
              </w:rPr>
              <w:t xml:space="preserve"> (name of appointed person) of       </w:t>
            </w:r>
          </w:p>
          <w:p w14:paraId="34785DC6" w14:textId="2497EC82" w:rsidR="00000733" w:rsidRPr="00274825" w:rsidRDefault="00000733" w:rsidP="00BC60FA">
            <w:pPr>
              <w:rPr>
                <w:rFonts w:ascii="Aptos" w:hAnsi="Aptos" w:cs="Assistant"/>
              </w:rPr>
            </w:pPr>
            <w:r w:rsidRPr="00274825">
              <w:rPr>
                <w:rFonts w:ascii="Aptos" w:hAnsi="Aptos" w:cs="Assistant"/>
              </w:rPr>
              <w:t xml:space="preserve">                                                       </w:t>
            </w:r>
          </w:p>
          <w:p w14:paraId="371DDFEF" w14:textId="77777777" w:rsidR="00000733" w:rsidRPr="00274825" w:rsidRDefault="00000733" w:rsidP="00BC60FA">
            <w:pPr>
              <w:rPr>
                <w:rFonts w:ascii="Aptos" w:hAnsi="Aptos" w:cs="Assistant"/>
              </w:rPr>
            </w:pPr>
          </w:p>
          <w:p w14:paraId="47FC0E4F" w14:textId="475CB796" w:rsidR="00000733" w:rsidRPr="00274825" w:rsidRDefault="00000733" w:rsidP="00BC60FA">
            <w:pPr>
              <w:rPr>
                <w:rFonts w:ascii="Aptos" w:hAnsi="Aptos" w:cs="Assistant"/>
              </w:rPr>
            </w:pPr>
            <w:r w:rsidRPr="00274825">
              <w:rPr>
                <w:rFonts w:ascii="Aptos" w:hAnsi="Aptos" w:cs="Assistant"/>
              </w:rPr>
              <w:t>_______________________________________</w:t>
            </w:r>
            <w:r w:rsidR="00404A1C" w:rsidRPr="00274825">
              <w:rPr>
                <w:rFonts w:ascii="Aptos" w:hAnsi="Aptos" w:cs="Assistant"/>
              </w:rPr>
              <w:t>_____</w:t>
            </w:r>
            <w:r w:rsidRPr="00274825">
              <w:rPr>
                <w:rFonts w:ascii="Aptos" w:hAnsi="Aptos" w:cs="Assistant"/>
              </w:rPr>
              <w:t xml:space="preserve"> (address)</w:t>
            </w:r>
          </w:p>
          <w:p w14:paraId="379662CA" w14:textId="2BBDD8D3" w:rsidR="00000733" w:rsidRPr="00274825" w:rsidRDefault="00000733" w:rsidP="00BC60FA">
            <w:pPr>
              <w:rPr>
                <w:rFonts w:ascii="Aptos" w:hAnsi="Aptos" w:cs="Assistant"/>
              </w:rPr>
            </w:pPr>
          </w:p>
        </w:tc>
      </w:tr>
      <w:tr w:rsidR="00BC60FA" w:rsidRPr="00274825" w14:paraId="76DB424B" w14:textId="77777777" w:rsidTr="00323610">
        <w:tc>
          <w:tcPr>
            <w:tcW w:w="9962" w:type="dxa"/>
            <w:gridSpan w:val="4"/>
          </w:tcPr>
          <w:p w14:paraId="116F3C1F" w14:textId="3045CC07" w:rsidR="00BC60FA" w:rsidRPr="00274825" w:rsidRDefault="00D73E05" w:rsidP="00F635E5">
            <w:pPr>
              <w:pStyle w:val="NoSpacing"/>
              <w:rPr>
                <w:rFonts w:ascii="Aptos" w:hAnsi="Aptos" w:cs="Assistant"/>
              </w:rPr>
            </w:pPr>
            <w:r w:rsidRPr="00274825">
              <w:rPr>
                <w:rFonts w:ascii="Aptos" w:hAnsi="Aptos" w:cs="Assistant"/>
              </w:rPr>
              <w:t xml:space="preserve">as my proxy to vote on my behalf at the </w:t>
            </w:r>
            <w:r w:rsidR="00274825">
              <w:rPr>
                <w:rFonts w:ascii="Aptos" w:hAnsi="Aptos" w:cs="Assistant"/>
              </w:rPr>
              <w:t>A</w:t>
            </w:r>
            <w:r w:rsidRPr="00274825">
              <w:rPr>
                <w:rFonts w:ascii="Aptos" w:hAnsi="Aptos" w:cs="Assistant"/>
              </w:rPr>
              <w:t xml:space="preserve">nnual </w:t>
            </w:r>
            <w:r w:rsidR="00274825">
              <w:rPr>
                <w:rFonts w:ascii="Aptos" w:hAnsi="Aptos" w:cs="Assistant"/>
              </w:rPr>
              <w:t>G</w:t>
            </w:r>
            <w:r w:rsidRPr="00274825">
              <w:rPr>
                <w:rFonts w:ascii="Aptos" w:hAnsi="Aptos" w:cs="Assistant"/>
              </w:rPr>
              <w:t xml:space="preserve">eneral </w:t>
            </w:r>
            <w:r w:rsidR="00274825">
              <w:rPr>
                <w:rFonts w:ascii="Aptos" w:hAnsi="Aptos" w:cs="Assistant"/>
              </w:rPr>
              <w:t>M</w:t>
            </w:r>
            <w:r w:rsidRPr="00274825">
              <w:rPr>
                <w:rFonts w:ascii="Aptos" w:hAnsi="Aptos" w:cs="Assistant"/>
              </w:rPr>
              <w:t xml:space="preserve">eeting of General Council to be held on </w:t>
            </w:r>
            <w:r w:rsidR="009E5902" w:rsidRPr="00274825">
              <w:rPr>
                <w:rFonts w:ascii="Aptos" w:hAnsi="Aptos" w:cs="Assistant"/>
              </w:rPr>
              <w:t>Saturday</w:t>
            </w:r>
            <w:r w:rsidRPr="00274825">
              <w:rPr>
                <w:rFonts w:ascii="Aptos" w:hAnsi="Aptos" w:cs="Assistant"/>
              </w:rPr>
              <w:t xml:space="preserve"> </w:t>
            </w:r>
            <w:r w:rsidR="00274825">
              <w:rPr>
                <w:rFonts w:ascii="Aptos" w:hAnsi="Aptos" w:cs="Assistant"/>
              </w:rPr>
              <w:t>2</w:t>
            </w:r>
            <w:r w:rsidR="00755979" w:rsidRPr="00274825">
              <w:rPr>
                <w:rFonts w:ascii="Aptos" w:hAnsi="Aptos" w:cs="Assistant"/>
              </w:rPr>
              <w:t>5</w:t>
            </w:r>
            <w:r w:rsidRPr="00274825">
              <w:rPr>
                <w:rFonts w:ascii="Aptos" w:hAnsi="Aptos" w:cs="Assistant"/>
              </w:rPr>
              <w:t xml:space="preserve"> April 202</w:t>
            </w:r>
            <w:r w:rsidR="00274825">
              <w:rPr>
                <w:rFonts w:ascii="Aptos" w:hAnsi="Aptos" w:cs="Assistant"/>
              </w:rPr>
              <w:t>6</w:t>
            </w:r>
            <w:r w:rsidRPr="00274825">
              <w:rPr>
                <w:rFonts w:ascii="Aptos" w:hAnsi="Aptos" w:cs="Assistant"/>
              </w:rPr>
              <w:t xml:space="preserve"> at 1</w:t>
            </w:r>
            <w:r w:rsidR="0081202A" w:rsidRPr="00274825">
              <w:rPr>
                <w:rFonts w:ascii="Aptos" w:hAnsi="Aptos" w:cs="Assistant"/>
              </w:rPr>
              <w:t>0.30am</w:t>
            </w:r>
            <w:r w:rsidRPr="00274825">
              <w:rPr>
                <w:rFonts w:ascii="Aptos" w:hAnsi="Aptos" w:cs="Assistant"/>
              </w:rPr>
              <w:t xml:space="preserve"> and at any adjournment of that meeting. I </w:t>
            </w:r>
            <w:r w:rsidR="00F635E5" w:rsidRPr="00274825">
              <w:rPr>
                <w:rFonts w:ascii="Aptos" w:hAnsi="Aptos" w:cs="Assistant"/>
              </w:rPr>
              <w:t xml:space="preserve">direct </w:t>
            </w:r>
            <w:r w:rsidRPr="00274825">
              <w:rPr>
                <w:rFonts w:ascii="Aptos" w:hAnsi="Aptos" w:cs="Assistant"/>
              </w:rPr>
              <w:t>such proxy to vote in the manner specified overleaf.</w:t>
            </w:r>
          </w:p>
          <w:p w14:paraId="13C49029" w14:textId="39587437" w:rsidR="00404A1C" w:rsidRPr="00274825" w:rsidRDefault="00404A1C" w:rsidP="00F635E5">
            <w:pPr>
              <w:pStyle w:val="NoSpacing"/>
              <w:rPr>
                <w:rFonts w:ascii="Aptos" w:hAnsi="Aptos" w:cs="Assistant"/>
              </w:rPr>
            </w:pPr>
          </w:p>
        </w:tc>
      </w:tr>
      <w:tr w:rsidR="00D73E05" w:rsidRPr="00735F39" w14:paraId="5A1AA590" w14:textId="77777777" w:rsidTr="00323610">
        <w:tc>
          <w:tcPr>
            <w:tcW w:w="1101" w:type="dxa"/>
            <w:gridSpan w:val="2"/>
          </w:tcPr>
          <w:p w14:paraId="553453C7" w14:textId="376C9AB9" w:rsidR="00D73E05" w:rsidRPr="0075193C" w:rsidRDefault="00D73E05" w:rsidP="00D73E05">
            <w:pPr>
              <w:pStyle w:val="NoSpacing"/>
              <w:rPr>
                <w:rFonts w:ascii="Assistant" w:hAnsi="Assistant" w:cs="Assistant"/>
              </w:rPr>
            </w:pPr>
            <w:r w:rsidRPr="0075193C">
              <w:rPr>
                <w:rFonts w:ascii="Assistant" w:hAnsi="Assistant" w:cs="Assistant"/>
              </w:rPr>
              <w:t>Signed:</w:t>
            </w:r>
          </w:p>
        </w:tc>
        <w:tc>
          <w:tcPr>
            <w:tcW w:w="8861" w:type="dxa"/>
            <w:gridSpan w:val="2"/>
          </w:tcPr>
          <w:p w14:paraId="3FA28D7C" w14:textId="3BE003F0" w:rsidR="00D73E05" w:rsidRPr="0075193C" w:rsidRDefault="00D73E05" w:rsidP="00D73E05">
            <w:pPr>
              <w:pStyle w:val="NoSpacing"/>
              <w:rPr>
                <w:rFonts w:ascii="Assistant" w:hAnsi="Assistant" w:cs="Assistant"/>
              </w:rPr>
            </w:pPr>
            <w:r w:rsidRPr="0075193C">
              <w:rPr>
                <w:rFonts w:ascii="Assistant" w:hAnsi="Assistant" w:cs="Assistant"/>
              </w:rPr>
              <w:t>________________________</w:t>
            </w:r>
            <w:r w:rsidR="00A17121" w:rsidRPr="0075193C">
              <w:rPr>
                <w:rFonts w:ascii="Assistant" w:hAnsi="Assistant" w:cs="Assistant"/>
              </w:rPr>
              <w:t>________</w:t>
            </w:r>
            <w:r w:rsidR="00404A1C" w:rsidRPr="0075193C">
              <w:rPr>
                <w:rFonts w:ascii="Assistant" w:hAnsi="Assistant" w:cs="Assistant"/>
              </w:rPr>
              <w:t>_____</w:t>
            </w:r>
            <w:r w:rsidR="008B4924" w:rsidRPr="0075193C">
              <w:rPr>
                <w:rFonts w:ascii="Assistant" w:hAnsi="Assistant" w:cs="Assistant"/>
              </w:rPr>
              <w:t xml:space="preserve">         Date:   ________________________  </w:t>
            </w:r>
          </w:p>
        </w:tc>
      </w:tr>
    </w:tbl>
    <w:p w14:paraId="780B7E0C" w14:textId="77777777" w:rsidR="00274825" w:rsidRDefault="00320989" w:rsidP="007D1A7A">
      <w:pPr>
        <w:rPr>
          <w:rFonts w:ascii="Aptos" w:hAnsi="Aptos" w:cs="Assistant ExtraBold"/>
          <w:sz w:val="32"/>
          <w:szCs w:val="32"/>
        </w:rPr>
      </w:pPr>
      <w:r w:rsidRPr="00274825">
        <w:rPr>
          <w:rFonts w:ascii="Aptos" w:hAnsi="Aptos" w:cs="Assistant ExtraBold"/>
          <w:b/>
          <w:bCs/>
          <w:sz w:val="32"/>
          <w:szCs w:val="32"/>
        </w:rPr>
        <w:lastRenderedPageBreak/>
        <w:t>AGM BUSINESS</w:t>
      </w:r>
      <w:r w:rsidR="007D1A7A" w:rsidRPr="00274825">
        <w:rPr>
          <w:rFonts w:ascii="Aptos" w:hAnsi="Aptos" w:cs="Assistant ExtraBold"/>
          <w:sz w:val="32"/>
          <w:szCs w:val="32"/>
        </w:rPr>
        <w:t xml:space="preserve">   </w:t>
      </w:r>
    </w:p>
    <w:p w14:paraId="1C7DB72D" w14:textId="6BEF93E8" w:rsidR="00320989" w:rsidRPr="00274825" w:rsidRDefault="00320989" w:rsidP="007D1A7A">
      <w:pPr>
        <w:rPr>
          <w:rFonts w:ascii="Aptos" w:hAnsi="Aptos" w:cs="Assistant"/>
        </w:rPr>
      </w:pPr>
      <w:r w:rsidRPr="00274825">
        <w:rPr>
          <w:rFonts w:ascii="Aptos" w:hAnsi="Aptos" w:cs="Assistant"/>
        </w:rPr>
        <w:t>Vote for each item of business with an “X”.</w:t>
      </w:r>
    </w:p>
    <w:p w14:paraId="1DE90AF2" w14:textId="77777777" w:rsidR="00320989" w:rsidRPr="00274825" w:rsidRDefault="00320989" w:rsidP="00320989">
      <w:pPr>
        <w:pStyle w:val="NoSpacing"/>
        <w:rPr>
          <w:rFonts w:ascii="Aptos" w:hAnsi="Aptos" w:cs="Assistant"/>
          <w:sz w:val="2"/>
          <w:szCs w:val="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left w:w="57" w:type="dxa"/>
          <w:bottom w:w="85" w:type="dxa"/>
          <w:right w:w="57" w:type="dxa"/>
        </w:tblCellMar>
        <w:tblLook w:val="04A0" w:firstRow="1" w:lastRow="0" w:firstColumn="1" w:lastColumn="0" w:noHBand="0" w:noVBand="1"/>
      </w:tblPr>
      <w:tblGrid>
        <w:gridCol w:w="7269"/>
        <w:gridCol w:w="849"/>
        <w:gridCol w:w="863"/>
        <w:gridCol w:w="879"/>
      </w:tblGrid>
      <w:tr w:rsidR="00320989" w:rsidRPr="00274825" w14:paraId="56E938BC" w14:textId="77777777" w:rsidTr="00691167">
        <w:tc>
          <w:tcPr>
            <w:tcW w:w="7269" w:type="dxa"/>
            <w:shd w:val="clear" w:color="auto" w:fill="D9D9D9" w:themeFill="background1" w:themeFillShade="D9"/>
          </w:tcPr>
          <w:p w14:paraId="1055B857" w14:textId="77777777" w:rsidR="00320989" w:rsidRPr="00274825" w:rsidRDefault="00320989" w:rsidP="000347BB">
            <w:pPr>
              <w:rPr>
                <w:rFonts w:ascii="Aptos" w:hAnsi="Aptos" w:cs="Assistant"/>
                <w:b/>
                <w:bCs/>
              </w:rPr>
            </w:pPr>
            <w:r w:rsidRPr="00274825">
              <w:rPr>
                <w:rFonts w:ascii="Aptos" w:hAnsi="Aptos" w:cs="Assistant"/>
                <w:b/>
                <w:bCs/>
              </w:rPr>
              <w:t>Item</w:t>
            </w:r>
          </w:p>
        </w:tc>
        <w:tc>
          <w:tcPr>
            <w:tcW w:w="849" w:type="dxa"/>
            <w:shd w:val="clear" w:color="auto" w:fill="D9D9D9" w:themeFill="background1" w:themeFillShade="D9"/>
          </w:tcPr>
          <w:p w14:paraId="438D8D97" w14:textId="77777777" w:rsidR="00320989" w:rsidRPr="00274825" w:rsidRDefault="00320989" w:rsidP="000347BB">
            <w:pPr>
              <w:jc w:val="center"/>
              <w:rPr>
                <w:rFonts w:ascii="Aptos" w:hAnsi="Aptos" w:cs="Assistant"/>
                <w:b/>
                <w:bCs/>
              </w:rPr>
            </w:pPr>
            <w:r w:rsidRPr="00274825">
              <w:rPr>
                <w:rFonts w:ascii="Aptos" w:hAnsi="Aptos" w:cs="Assistant"/>
                <w:b/>
                <w:bCs/>
              </w:rPr>
              <w:t>For</w:t>
            </w:r>
          </w:p>
        </w:tc>
        <w:tc>
          <w:tcPr>
            <w:tcW w:w="863" w:type="dxa"/>
            <w:shd w:val="clear" w:color="auto" w:fill="D9D9D9" w:themeFill="background1" w:themeFillShade="D9"/>
          </w:tcPr>
          <w:p w14:paraId="287DA53C" w14:textId="77777777" w:rsidR="00320989" w:rsidRPr="00274825" w:rsidRDefault="00320989" w:rsidP="000347BB">
            <w:pPr>
              <w:jc w:val="center"/>
              <w:rPr>
                <w:rFonts w:ascii="Aptos" w:hAnsi="Aptos" w:cs="Assistant"/>
                <w:b/>
                <w:bCs/>
              </w:rPr>
            </w:pPr>
            <w:r w:rsidRPr="00274825">
              <w:rPr>
                <w:rFonts w:ascii="Aptos" w:hAnsi="Aptos" w:cs="Assistant"/>
                <w:b/>
                <w:bCs/>
              </w:rPr>
              <w:t>Against</w:t>
            </w:r>
          </w:p>
        </w:tc>
        <w:tc>
          <w:tcPr>
            <w:tcW w:w="879" w:type="dxa"/>
            <w:shd w:val="clear" w:color="auto" w:fill="D9D9D9" w:themeFill="background1" w:themeFillShade="D9"/>
          </w:tcPr>
          <w:p w14:paraId="7738BE4B" w14:textId="77777777" w:rsidR="00320989" w:rsidRPr="00274825" w:rsidRDefault="00320989" w:rsidP="000347BB">
            <w:pPr>
              <w:jc w:val="center"/>
              <w:rPr>
                <w:rFonts w:ascii="Aptos" w:hAnsi="Aptos" w:cs="Assistant"/>
                <w:b/>
                <w:bCs/>
              </w:rPr>
            </w:pPr>
            <w:r w:rsidRPr="00274825">
              <w:rPr>
                <w:rFonts w:ascii="Aptos" w:hAnsi="Aptos" w:cs="Assistant"/>
                <w:b/>
                <w:bCs/>
              </w:rPr>
              <w:t>Abstain</w:t>
            </w:r>
          </w:p>
        </w:tc>
      </w:tr>
      <w:tr w:rsidR="00320989" w:rsidRPr="00274825" w14:paraId="3AE27AD9" w14:textId="77777777" w:rsidTr="00691167">
        <w:tc>
          <w:tcPr>
            <w:tcW w:w="7269" w:type="dxa"/>
          </w:tcPr>
          <w:p w14:paraId="4C3256F1" w14:textId="308129AF" w:rsidR="00320989" w:rsidRPr="00274825" w:rsidRDefault="00320989" w:rsidP="000347BB">
            <w:pPr>
              <w:rPr>
                <w:rFonts w:ascii="Aptos" w:hAnsi="Aptos" w:cs="Assistant"/>
              </w:rPr>
            </w:pPr>
            <w:r w:rsidRPr="00274825">
              <w:rPr>
                <w:rFonts w:ascii="Aptos" w:hAnsi="Aptos" w:cs="Assistant"/>
              </w:rPr>
              <w:t>Approval of minutes of 202</w:t>
            </w:r>
            <w:r w:rsidR="00274825">
              <w:rPr>
                <w:rFonts w:ascii="Aptos" w:hAnsi="Aptos" w:cs="Assistant"/>
              </w:rPr>
              <w:t xml:space="preserve">5 </w:t>
            </w:r>
            <w:r w:rsidRPr="00274825">
              <w:rPr>
                <w:rFonts w:ascii="Aptos" w:hAnsi="Aptos" w:cs="Assistant"/>
              </w:rPr>
              <w:t>AGM</w:t>
            </w:r>
          </w:p>
        </w:tc>
        <w:tc>
          <w:tcPr>
            <w:tcW w:w="849" w:type="dxa"/>
          </w:tcPr>
          <w:p w14:paraId="423E42CD" w14:textId="77777777" w:rsidR="00320989" w:rsidRPr="00274825" w:rsidRDefault="00320989" w:rsidP="000347BB">
            <w:pPr>
              <w:jc w:val="center"/>
              <w:rPr>
                <w:rFonts w:ascii="Aptos" w:hAnsi="Aptos" w:cs="Assistant"/>
                <w:b/>
                <w:bCs/>
              </w:rPr>
            </w:pPr>
          </w:p>
        </w:tc>
        <w:tc>
          <w:tcPr>
            <w:tcW w:w="863" w:type="dxa"/>
          </w:tcPr>
          <w:p w14:paraId="699597D9" w14:textId="77777777" w:rsidR="00320989" w:rsidRPr="00274825" w:rsidRDefault="00320989" w:rsidP="000347BB">
            <w:pPr>
              <w:jc w:val="center"/>
              <w:rPr>
                <w:rFonts w:ascii="Aptos" w:hAnsi="Aptos" w:cs="Assistant"/>
                <w:b/>
                <w:bCs/>
              </w:rPr>
            </w:pPr>
          </w:p>
        </w:tc>
        <w:tc>
          <w:tcPr>
            <w:tcW w:w="879" w:type="dxa"/>
          </w:tcPr>
          <w:p w14:paraId="2AEF56D2" w14:textId="77777777" w:rsidR="00320989" w:rsidRPr="00274825" w:rsidRDefault="00320989" w:rsidP="000347BB">
            <w:pPr>
              <w:jc w:val="center"/>
              <w:rPr>
                <w:rFonts w:ascii="Aptos" w:hAnsi="Aptos" w:cs="Assistant"/>
                <w:b/>
                <w:bCs/>
              </w:rPr>
            </w:pPr>
          </w:p>
        </w:tc>
      </w:tr>
      <w:tr w:rsidR="00320989" w:rsidRPr="00274825" w14:paraId="48EF6620" w14:textId="77777777" w:rsidTr="00691167">
        <w:tc>
          <w:tcPr>
            <w:tcW w:w="7269" w:type="dxa"/>
          </w:tcPr>
          <w:p w14:paraId="1D8FB864" w14:textId="5CE58883" w:rsidR="00320989" w:rsidRPr="00274825" w:rsidRDefault="00320989" w:rsidP="00320989">
            <w:pPr>
              <w:rPr>
                <w:rFonts w:ascii="Aptos" w:hAnsi="Aptos" w:cs="Assistant"/>
              </w:rPr>
            </w:pPr>
            <w:r w:rsidRPr="00274825">
              <w:rPr>
                <w:rFonts w:ascii="Aptos" w:hAnsi="Aptos" w:cs="Assistant"/>
              </w:rPr>
              <w:t xml:space="preserve">Appointment of </w:t>
            </w:r>
            <w:r w:rsidR="00755979" w:rsidRPr="00274825">
              <w:rPr>
                <w:rFonts w:ascii="Aptos" w:hAnsi="Aptos" w:cs="Assistant"/>
              </w:rPr>
              <w:t>P</w:t>
            </w:r>
            <w:r w:rsidRPr="00274825">
              <w:rPr>
                <w:rFonts w:ascii="Aptos" w:hAnsi="Aptos" w:cs="Assistant"/>
              </w:rPr>
              <w:t xml:space="preserve">resident </w:t>
            </w:r>
          </w:p>
        </w:tc>
        <w:tc>
          <w:tcPr>
            <w:tcW w:w="849" w:type="dxa"/>
          </w:tcPr>
          <w:p w14:paraId="2DA19AD6" w14:textId="77777777" w:rsidR="00320989" w:rsidRPr="00274825" w:rsidRDefault="00320989" w:rsidP="00320989">
            <w:pPr>
              <w:jc w:val="center"/>
              <w:rPr>
                <w:rFonts w:ascii="Aptos" w:hAnsi="Aptos" w:cs="Assistant"/>
                <w:b/>
                <w:bCs/>
              </w:rPr>
            </w:pPr>
          </w:p>
        </w:tc>
        <w:tc>
          <w:tcPr>
            <w:tcW w:w="863" w:type="dxa"/>
          </w:tcPr>
          <w:p w14:paraId="2BBDDAA9" w14:textId="77777777" w:rsidR="00320989" w:rsidRPr="00274825" w:rsidRDefault="00320989" w:rsidP="00320989">
            <w:pPr>
              <w:jc w:val="center"/>
              <w:rPr>
                <w:rFonts w:ascii="Aptos" w:hAnsi="Aptos" w:cs="Assistant"/>
                <w:b/>
                <w:bCs/>
              </w:rPr>
            </w:pPr>
          </w:p>
        </w:tc>
        <w:tc>
          <w:tcPr>
            <w:tcW w:w="879" w:type="dxa"/>
          </w:tcPr>
          <w:p w14:paraId="2D7A53D9" w14:textId="77777777" w:rsidR="00320989" w:rsidRPr="00274825" w:rsidRDefault="00320989" w:rsidP="00320989">
            <w:pPr>
              <w:jc w:val="center"/>
              <w:rPr>
                <w:rFonts w:ascii="Aptos" w:hAnsi="Aptos" w:cs="Assistant"/>
                <w:b/>
                <w:bCs/>
              </w:rPr>
            </w:pPr>
          </w:p>
        </w:tc>
      </w:tr>
      <w:tr w:rsidR="00320989" w:rsidRPr="00274825" w14:paraId="4000FDA1" w14:textId="77777777" w:rsidTr="00691167">
        <w:tc>
          <w:tcPr>
            <w:tcW w:w="7269" w:type="dxa"/>
            <w:tcBorders>
              <w:bottom w:val="single" w:sz="8" w:space="0" w:color="auto"/>
            </w:tcBorders>
          </w:tcPr>
          <w:p w14:paraId="232DBF9B" w14:textId="249C645B" w:rsidR="00320989" w:rsidRPr="00274825" w:rsidRDefault="00320989" w:rsidP="00320989">
            <w:pPr>
              <w:rPr>
                <w:rFonts w:ascii="Aptos" w:hAnsi="Aptos" w:cs="Assistant"/>
              </w:rPr>
            </w:pPr>
            <w:r w:rsidRPr="00274825">
              <w:rPr>
                <w:rFonts w:ascii="Aptos" w:hAnsi="Aptos" w:cs="Assistant"/>
              </w:rPr>
              <w:t xml:space="preserve">Appointment of </w:t>
            </w:r>
            <w:r w:rsidR="00755979" w:rsidRPr="00274825">
              <w:rPr>
                <w:rFonts w:ascii="Aptos" w:hAnsi="Aptos" w:cs="Assistant"/>
              </w:rPr>
              <w:t>V</w:t>
            </w:r>
            <w:r w:rsidRPr="00274825">
              <w:rPr>
                <w:rFonts w:ascii="Aptos" w:hAnsi="Aptos" w:cs="Assistant"/>
              </w:rPr>
              <w:t xml:space="preserve">ice </w:t>
            </w:r>
            <w:r w:rsidR="005178AF" w:rsidRPr="00274825">
              <w:rPr>
                <w:rFonts w:ascii="Aptos" w:hAnsi="Aptos" w:cs="Assistant"/>
              </w:rPr>
              <w:t>P</w:t>
            </w:r>
            <w:r w:rsidRPr="00274825">
              <w:rPr>
                <w:rFonts w:ascii="Aptos" w:hAnsi="Aptos" w:cs="Assistant"/>
              </w:rPr>
              <w:t xml:space="preserve">residents </w:t>
            </w:r>
          </w:p>
        </w:tc>
        <w:tc>
          <w:tcPr>
            <w:tcW w:w="849" w:type="dxa"/>
            <w:tcBorders>
              <w:bottom w:val="single" w:sz="8" w:space="0" w:color="auto"/>
            </w:tcBorders>
          </w:tcPr>
          <w:p w14:paraId="2D1C58F4" w14:textId="77777777" w:rsidR="00320989" w:rsidRPr="00274825" w:rsidRDefault="00320989" w:rsidP="00320989">
            <w:pPr>
              <w:rPr>
                <w:rFonts w:ascii="Aptos" w:hAnsi="Aptos" w:cs="Assistant"/>
                <w:b/>
                <w:bCs/>
              </w:rPr>
            </w:pPr>
          </w:p>
        </w:tc>
        <w:tc>
          <w:tcPr>
            <w:tcW w:w="863" w:type="dxa"/>
            <w:tcBorders>
              <w:bottom w:val="single" w:sz="8" w:space="0" w:color="auto"/>
            </w:tcBorders>
          </w:tcPr>
          <w:p w14:paraId="338D5299" w14:textId="77777777" w:rsidR="00320989" w:rsidRPr="00274825" w:rsidRDefault="00320989" w:rsidP="00320989">
            <w:pPr>
              <w:rPr>
                <w:rFonts w:ascii="Aptos" w:hAnsi="Aptos" w:cs="Assistant"/>
                <w:b/>
                <w:bCs/>
              </w:rPr>
            </w:pPr>
          </w:p>
        </w:tc>
        <w:tc>
          <w:tcPr>
            <w:tcW w:w="879" w:type="dxa"/>
            <w:tcBorders>
              <w:bottom w:val="single" w:sz="8" w:space="0" w:color="auto"/>
            </w:tcBorders>
          </w:tcPr>
          <w:p w14:paraId="4FA675C6" w14:textId="77777777" w:rsidR="00320989" w:rsidRPr="00274825" w:rsidRDefault="00320989" w:rsidP="00320989">
            <w:pPr>
              <w:rPr>
                <w:rFonts w:ascii="Aptos" w:hAnsi="Aptos" w:cs="Assistant"/>
                <w:b/>
                <w:bCs/>
              </w:rPr>
            </w:pPr>
          </w:p>
        </w:tc>
      </w:tr>
      <w:tr w:rsidR="00320989" w:rsidRPr="00274825" w14:paraId="7F2B3EF1" w14:textId="77777777" w:rsidTr="00691167">
        <w:tc>
          <w:tcPr>
            <w:tcW w:w="7269" w:type="dxa"/>
            <w:tcBorders>
              <w:bottom w:val="single" w:sz="8" w:space="0" w:color="auto"/>
            </w:tcBorders>
          </w:tcPr>
          <w:p w14:paraId="010ED505" w14:textId="092B5FCB" w:rsidR="00320989" w:rsidRPr="00274825" w:rsidRDefault="00320989" w:rsidP="00320989">
            <w:pPr>
              <w:rPr>
                <w:rFonts w:ascii="Aptos" w:hAnsi="Aptos" w:cs="Assistant"/>
              </w:rPr>
            </w:pPr>
            <w:r w:rsidRPr="00274825">
              <w:rPr>
                <w:rFonts w:ascii="Aptos" w:hAnsi="Aptos" w:cs="Assistant"/>
              </w:rPr>
              <w:t xml:space="preserve">Appointment of </w:t>
            </w:r>
            <w:r w:rsidR="00691167">
              <w:rPr>
                <w:rFonts w:ascii="Aptos" w:hAnsi="Aptos" w:cs="Assistant"/>
              </w:rPr>
              <w:t>A</w:t>
            </w:r>
            <w:r w:rsidRPr="00274825">
              <w:rPr>
                <w:rFonts w:ascii="Aptos" w:hAnsi="Aptos" w:cs="Assistant"/>
              </w:rPr>
              <w:t>uditor</w:t>
            </w:r>
          </w:p>
        </w:tc>
        <w:tc>
          <w:tcPr>
            <w:tcW w:w="849" w:type="dxa"/>
            <w:tcBorders>
              <w:bottom w:val="single" w:sz="8" w:space="0" w:color="auto"/>
            </w:tcBorders>
          </w:tcPr>
          <w:p w14:paraId="310ED7E4" w14:textId="77777777" w:rsidR="00320989" w:rsidRPr="00274825" w:rsidRDefault="00320989" w:rsidP="00320989">
            <w:pPr>
              <w:rPr>
                <w:rFonts w:ascii="Aptos" w:hAnsi="Aptos" w:cs="Assistant"/>
                <w:b/>
                <w:bCs/>
              </w:rPr>
            </w:pPr>
          </w:p>
        </w:tc>
        <w:tc>
          <w:tcPr>
            <w:tcW w:w="863" w:type="dxa"/>
            <w:tcBorders>
              <w:bottom w:val="single" w:sz="8" w:space="0" w:color="auto"/>
            </w:tcBorders>
          </w:tcPr>
          <w:p w14:paraId="217D0CB7" w14:textId="77777777" w:rsidR="00320989" w:rsidRPr="00274825" w:rsidRDefault="00320989" w:rsidP="00320989">
            <w:pPr>
              <w:rPr>
                <w:rFonts w:ascii="Aptos" w:hAnsi="Aptos" w:cs="Assistant"/>
                <w:b/>
                <w:bCs/>
              </w:rPr>
            </w:pPr>
          </w:p>
        </w:tc>
        <w:tc>
          <w:tcPr>
            <w:tcW w:w="879" w:type="dxa"/>
            <w:tcBorders>
              <w:bottom w:val="single" w:sz="8" w:space="0" w:color="auto"/>
            </w:tcBorders>
          </w:tcPr>
          <w:p w14:paraId="555D8103" w14:textId="77777777" w:rsidR="00320989" w:rsidRPr="00274825" w:rsidRDefault="00320989" w:rsidP="00320989">
            <w:pPr>
              <w:rPr>
                <w:rFonts w:ascii="Aptos" w:hAnsi="Aptos" w:cs="Assistant"/>
                <w:b/>
                <w:bCs/>
              </w:rPr>
            </w:pPr>
          </w:p>
        </w:tc>
      </w:tr>
      <w:tr w:rsidR="00274825" w:rsidRPr="00274825" w14:paraId="142BF745" w14:textId="77777777" w:rsidTr="00691167">
        <w:tc>
          <w:tcPr>
            <w:tcW w:w="7269" w:type="dxa"/>
            <w:tcBorders>
              <w:top w:val="single" w:sz="8" w:space="0" w:color="auto"/>
              <w:left w:val="single" w:sz="8" w:space="0" w:color="auto"/>
              <w:bottom w:val="single" w:sz="8" w:space="0" w:color="auto"/>
              <w:right w:val="nil"/>
            </w:tcBorders>
          </w:tcPr>
          <w:p w14:paraId="2FBAA4AD" w14:textId="5939D3A1" w:rsidR="00274825" w:rsidRPr="00274825" w:rsidRDefault="00274825" w:rsidP="00320989">
            <w:pPr>
              <w:rPr>
                <w:rFonts w:ascii="Aptos" w:hAnsi="Aptos" w:cs="Assistant"/>
                <w:b/>
                <w:bCs/>
              </w:rPr>
            </w:pPr>
            <w:r>
              <w:rPr>
                <w:rFonts w:ascii="Aptos" w:hAnsi="Aptos" w:cs="Assistant"/>
                <w:b/>
                <w:bCs/>
              </w:rPr>
              <w:t>Special Resolution</w:t>
            </w:r>
          </w:p>
        </w:tc>
        <w:tc>
          <w:tcPr>
            <w:tcW w:w="849" w:type="dxa"/>
            <w:tcBorders>
              <w:top w:val="single" w:sz="8" w:space="0" w:color="auto"/>
              <w:left w:val="nil"/>
              <w:bottom w:val="single" w:sz="8" w:space="0" w:color="auto"/>
              <w:right w:val="nil"/>
            </w:tcBorders>
          </w:tcPr>
          <w:p w14:paraId="264C4B41" w14:textId="77777777" w:rsidR="00274825" w:rsidRPr="00274825" w:rsidRDefault="00274825" w:rsidP="00320989">
            <w:pPr>
              <w:rPr>
                <w:rFonts w:ascii="Aptos" w:hAnsi="Aptos" w:cs="Assistant"/>
                <w:b/>
                <w:bCs/>
              </w:rPr>
            </w:pPr>
          </w:p>
        </w:tc>
        <w:tc>
          <w:tcPr>
            <w:tcW w:w="863" w:type="dxa"/>
            <w:tcBorders>
              <w:top w:val="single" w:sz="8" w:space="0" w:color="auto"/>
              <w:left w:val="nil"/>
              <w:bottom w:val="single" w:sz="8" w:space="0" w:color="auto"/>
              <w:right w:val="nil"/>
            </w:tcBorders>
          </w:tcPr>
          <w:p w14:paraId="57EFBE40" w14:textId="77777777" w:rsidR="00274825" w:rsidRPr="00274825" w:rsidRDefault="00274825" w:rsidP="00320989">
            <w:pPr>
              <w:rPr>
                <w:rFonts w:ascii="Aptos" w:hAnsi="Aptos" w:cs="Assistant"/>
                <w:b/>
                <w:bCs/>
              </w:rPr>
            </w:pPr>
          </w:p>
        </w:tc>
        <w:tc>
          <w:tcPr>
            <w:tcW w:w="879" w:type="dxa"/>
            <w:tcBorders>
              <w:top w:val="single" w:sz="8" w:space="0" w:color="auto"/>
              <w:left w:val="nil"/>
              <w:bottom w:val="single" w:sz="8" w:space="0" w:color="auto"/>
              <w:right w:val="single" w:sz="8" w:space="0" w:color="auto"/>
            </w:tcBorders>
          </w:tcPr>
          <w:p w14:paraId="23627B96" w14:textId="77777777" w:rsidR="00274825" w:rsidRPr="00274825" w:rsidRDefault="00274825" w:rsidP="00320989">
            <w:pPr>
              <w:rPr>
                <w:rFonts w:ascii="Aptos" w:hAnsi="Aptos" w:cs="Assistant"/>
                <w:b/>
                <w:bCs/>
              </w:rPr>
            </w:pPr>
          </w:p>
        </w:tc>
      </w:tr>
      <w:tr w:rsidR="00274825" w:rsidRPr="00274825" w14:paraId="32F73573" w14:textId="77777777" w:rsidTr="00691167">
        <w:tc>
          <w:tcPr>
            <w:tcW w:w="7269" w:type="dxa"/>
            <w:tcBorders>
              <w:top w:val="single" w:sz="8" w:space="0" w:color="auto"/>
              <w:bottom w:val="single" w:sz="8" w:space="0" w:color="auto"/>
            </w:tcBorders>
          </w:tcPr>
          <w:p w14:paraId="66844D65" w14:textId="01DE87AC" w:rsidR="00274825" w:rsidRPr="00274825" w:rsidRDefault="00274825" w:rsidP="00320989">
            <w:pPr>
              <w:rPr>
                <w:rFonts w:ascii="Aptos" w:hAnsi="Aptos" w:cs="Assistant"/>
              </w:rPr>
            </w:pPr>
            <w:r w:rsidRPr="00274825">
              <w:rPr>
                <w:rFonts w:ascii="Aptos" w:hAnsi="Aptos" w:cs="Assistant"/>
              </w:rPr>
              <w:t>Adoption of new Articles and Standing Orders (Governance Review)</w:t>
            </w:r>
          </w:p>
        </w:tc>
        <w:tc>
          <w:tcPr>
            <w:tcW w:w="849" w:type="dxa"/>
            <w:tcBorders>
              <w:top w:val="single" w:sz="8" w:space="0" w:color="auto"/>
              <w:bottom w:val="single" w:sz="8" w:space="0" w:color="auto"/>
            </w:tcBorders>
          </w:tcPr>
          <w:p w14:paraId="7C99FAC6" w14:textId="77777777" w:rsidR="00274825" w:rsidRPr="00274825" w:rsidRDefault="00274825" w:rsidP="00320989">
            <w:pPr>
              <w:rPr>
                <w:rFonts w:ascii="Aptos" w:hAnsi="Aptos" w:cs="Assistant"/>
                <w:b/>
                <w:bCs/>
              </w:rPr>
            </w:pPr>
          </w:p>
        </w:tc>
        <w:tc>
          <w:tcPr>
            <w:tcW w:w="863" w:type="dxa"/>
            <w:tcBorders>
              <w:top w:val="single" w:sz="8" w:space="0" w:color="auto"/>
              <w:bottom w:val="single" w:sz="8" w:space="0" w:color="auto"/>
            </w:tcBorders>
          </w:tcPr>
          <w:p w14:paraId="3A366B07" w14:textId="77777777" w:rsidR="00274825" w:rsidRPr="00274825" w:rsidRDefault="00274825" w:rsidP="00320989">
            <w:pPr>
              <w:rPr>
                <w:rFonts w:ascii="Aptos" w:hAnsi="Aptos" w:cs="Assistant"/>
                <w:b/>
                <w:bCs/>
              </w:rPr>
            </w:pPr>
          </w:p>
        </w:tc>
        <w:tc>
          <w:tcPr>
            <w:tcW w:w="879" w:type="dxa"/>
            <w:tcBorders>
              <w:top w:val="single" w:sz="8" w:space="0" w:color="auto"/>
              <w:bottom w:val="single" w:sz="8" w:space="0" w:color="auto"/>
            </w:tcBorders>
          </w:tcPr>
          <w:p w14:paraId="54B4B100" w14:textId="77777777" w:rsidR="00274825" w:rsidRPr="00274825" w:rsidRDefault="00274825" w:rsidP="00320989">
            <w:pPr>
              <w:rPr>
                <w:rFonts w:ascii="Aptos" w:hAnsi="Aptos" w:cs="Assistant"/>
                <w:b/>
                <w:bCs/>
              </w:rPr>
            </w:pPr>
          </w:p>
        </w:tc>
      </w:tr>
      <w:tr w:rsidR="00320989" w:rsidRPr="00274825" w14:paraId="099C71EB" w14:textId="77777777" w:rsidTr="00691167">
        <w:tc>
          <w:tcPr>
            <w:tcW w:w="7269" w:type="dxa"/>
            <w:tcBorders>
              <w:top w:val="single" w:sz="8" w:space="0" w:color="auto"/>
              <w:left w:val="single" w:sz="8" w:space="0" w:color="auto"/>
              <w:bottom w:val="single" w:sz="8" w:space="0" w:color="auto"/>
              <w:right w:val="nil"/>
            </w:tcBorders>
          </w:tcPr>
          <w:p w14:paraId="391AACD2" w14:textId="3E20AAEF" w:rsidR="00320989" w:rsidRPr="00274825" w:rsidRDefault="00691167" w:rsidP="00320989">
            <w:pPr>
              <w:rPr>
                <w:rFonts w:ascii="Aptos" w:hAnsi="Aptos" w:cs="Assistant"/>
                <w:b/>
                <w:bCs/>
              </w:rPr>
            </w:pPr>
            <w:r>
              <w:rPr>
                <w:rFonts w:ascii="Aptos" w:hAnsi="Aptos" w:cs="Assistant"/>
                <w:b/>
                <w:bCs/>
              </w:rPr>
              <w:t>Council member m</w:t>
            </w:r>
            <w:r w:rsidR="00320989" w:rsidRPr="00274825">
              <w:rPr>
                <w:rFonts w:ascii="Aptos" w:hAnsi="Aptos" w:cs="Assistant"/>
                <w:b/>
                <w:bCs/>
              </w:rPr>
              <w:t>otions</w:t>
            </w:r>
          </w:p>
        </w:tc>
        <w:tc>
          <w:tcPr>
            <w:tcW w:w="849" w:type="dxa"/>
            <w:tcBorders>
              <w:top w:val="single" w:sz="8" w:space="0" w:color="auto"/>
              <w:left w:val="nil"/>
              <w:bottom w:val="single" w:sz="8" w:space="0" w:color="auto"/>
              <w:right w:val="nil"/>
            </w:tcBorders>
          </w:tcPr>
          <w:p w14:paraId="4F64C523" w14:textId="77777777" w:rsidR="00320989" w:rsidRPr="00274825" w:rsidRDefault="00320989" w:rsidP="00320989">
            <w:pPr>
              <w:rPr>
                <w:rFonts w:ascii="Aptos" w:hAnsi="Aptos" w:cs="Assistant"/>
                <w:b/>
                <w:bCs/>
              </w:rPr>
            </w:pPr>
          </w:p>
        </w:tc>
        <w:tc>
          <w:tcPr>
            <w:tcW w:w="863" w:type="dxa"/>
            <w:tcBorders>
              <w:top w:val="single" w:sz="8" w:space="0" w:color="auto"/>
              <w:left w:val="nil"/>
              <w:bottom w:val="single" w:sz="8" w:space="0" w:color="auto"/>
              <w:right w:val="nil"/>
            </w:tcBorders>
          </w:tcPr>
          <w:p w14:paraId="67EBA92D" w14:textId="77777777" w:rsidR="00320989" w:rsidRPr="00274825" w:rsidRDefault="00320989" w:rsidP="00320989">
            <w:pPr>
              <w:rPr>
                <w:rFonts w:ascii="Aptos" w:hAnsi="Aptos" w:cs="Assistant"/>
                <w:b/>
                <w:bCs/>
              </w:rPr>
            </w:pPr>
          </w:p>
        </w:tc>
        <w:tc>
          <w:tcPr>
            <w:tcW w:w="879" w:type="dxa"/>
            <w:tcBorders>
              <w:top w:val="single" w:sz="8" w:space="0" w:color="auto"/>
              <w:left w:val="nil"/>
              <w:bottom w:val="single" w:sz="8" w:space="0" w:color="auto"/>
              <w:right w:val="single" w:sz="8" w:space="0" w:color="auto"/>
            </w:tcBorders>
          </w:tcPr>
          <w:p w14:paraId="56C61EE7" w14:textId="77777777" w:rsidR="00320989" w:rsidRPr="00274825" w:rsidRDefault="00320989" w:rsidP="00320989">
            <w:pPr>
              <w:rPr>
                <w:rFonts w:ascii="Aptos" w:hAnsi="Aptos" w:cs="Assistant"/>
                <w:b/>
                <w:bCs/>
              </w:rPr>
            </w:pPr>
          </w:p>
        </w:tc>
      </w:tr>
      <w:tr w:rsidR="00274825" w:rsidRPr="00274825" w14:paraId="274C6750" w14:textId="77777777" w:rsidTr="00691167">
        <w:tc>
          <w:tcPr>
            <w:tcW w:w="7269" w:type="dxa"/>
            <w:tcBorders>
              <w:top w:val="single" w:sz="8" w:space="0" w:color="auto"/>
            </w:tcBorders>
          </w:tcPr>
          <w:p w14:paraId="51CAEA5C" w14:textId="4FD03F33" w:rsidR="00274825" w:rsidRPr="00691167" w:rsidRDefault="00691167" w:rsidP="00691167">
            <w:pPr>
              <w:rPr>
                <w:rFonts w:ascii="Aptos" w:hAnsi="Aptos" w:cs="Assistant"/>
              </w:rPr>
            </w:pPr>
            <w:r>
              <w:rPr>
                <w:rFonts w:ascii="Aptos" w:hAnsi="Aptos"/>
              </w:rPr>
              <w:t xml:space="preserve">1. </w:t>
            </w:r>
            <w:r w:rsidR="00274825" w:rsidRPr="00691167">
              <w:rPr>
                <w:rFonts w:ascii="Aptos" w:hAnsi="Aptos"/>
              </w:rPr>
              <w:t>Members’ allocation to Ramblers’ Groups and Areas</w:t>
            </w:r>
          </w:p>
        </w:tc>
        <w:tc>
          <w:tcPr>
            <w:tcW w:w="849" w:type="dxa"/>
            <w:tcBorders>
              <w:top w:val="single" w:sz="8" w:space="0" w:color="auto"/>
            </w:tcBorders>
          </w:tcPr>
          <w:p w14:paraId="708DA8C8" w14:textId="77777777" w:rsidR="00274825" w:rsidRPr="00274825" w:rsidRDefault="00274825" w:rsidP="00274825">
            <w:pPr>
              <w:rPr>
                <w:rFonts w:ascii="Aptos" w:hAnsi="Aptos" w:cs="Assistant"/>
                <w:b/>
                <w:bCs/>
              </w:rPr>
            </w:pPr>
          </w:p>
        </w:tc>
        <w:tc>
          <w:tcPr>
            <w:tcW w:w="863" w:type="dxa"/>
            <w:tcBorders>
              <w:top w:val="single" w:sz="8" w:space="0" w:color="auto"/>
            </w:tcBorders>
          </w:tcPr>
          <w:p w14:paraId="0590E6F0" w14:textId="77777777" w:rsidR="00274825" w:rsidRPr="00274825" w:rsidRDefault="00274825" w:rsidP="00274825">
            <w:pPr>
              <w:rPr>
                <w:rFonts w:ascii="Aptos" w:hAnsi="Aptos" w:cs="Assistant"/>
                <w:b/>
                <w:bCs/>
              </w:rPr>
            </w:pPr>
          </w:p>
        </w:tc>
        <w:tc>
          <w:tcPr>
            <w:tcW w:w="879" w:type="dxa"/>
            <w:tcBorders>
              <w:top w:val="single" w:sz="8" w:space="0" w:color="auto"/>
            </w:tcBorders>
          </w:tcPr>
          <w:p w14:paraId="22F8366B" w14:textId="77777777" w:rsidR="00274825" w:rsidRPr="00274825" w:rsidRDefault="00274825" w:rsidP="00274825">
            <w:pPr>
              <w:rPr>
                <w:rFonts w:ascii="Aptos" w:hAnsi="Aptos" w:cs="Assistant"/>
                <w:b/>
                <w:bCs/>
              </w:rPr>
            </w:pPr>
          </w:p>
        </w:tc>
      </w:tr>
      <w:tr w:rsidR="00274825" w:rsidRPr="00274825" w14:paraId="3FFE2C37" w14:textId="77777777" w:rsidTr="00691167">
        <w:tc>
          <w:tcPr>
            <w:tcW w:w="7269" w:type="dxa"/>
          </w:tcPr>
          <w:p w14:paraId="392423A2" w14:textId="696440DE" w:rsidR="00274825" w:rsidRPr="00274825" w:rsidRDefault="00691167" w:rsidP="00274825">
            <w:pPr>
              <w:rPr>
                <w:rFonts w:ascii="Aptos" w:hAnsi="Aptos" w:cs="Assistant"/>
                <w:b/>
                <w:bCs/>
              </w:rPr>
            </w:pPr>
            <w:r>
              <w:rPr>
                <w:rFonts w:ascii="Aptos" w:hAnsi="Aptos"/>
              </w:rPr>
              <w:t xml:space="preserve">2.  </w:t>
            </w:r>
            <w:r w:rsidR="00274825" w:rsidRPr="00274825">
              <w:rPr>
                <w:rFonts w:ascii="Aptos" w:hAnsi="Aptos"/>
              </w:rPr>
              <w:t>Modification of Walk Leader to Walkers ratios</w:t>
            </w:r>
          </w:p>
        </w:tc>
        <w:tc>
          <w:tcPr>
            <w:tcW w:w="849" w:type="dxa"/>
          </w:tcPr>
          <w:p w14:paraId="3A77C0D7" w14:textId="77777777" w:rsidR="00274825" w:rsidRPr="00274825" w:rsidRDefault="00274825" w:rsidP="00274825">
            <w:pPr>
              <w:rPr>
                <w:rFonts w:ascii="Aptos" w:hAnsi="Aptos" w:cs="Assistant"/>
                <w:b/>
                <w:bCs/>
              </w:rPr>
            </w:pPr>
          </w:p>
        </w:tc>
        <w:tc>
          <w:tcPr>
            <w:tcW w:w="863" w:type="dxa"/>
          </w:tcPr>
          <w:p w14:paraId="1F2DBA6B" w14:textId="77777777" w:rsidR="00274825" w:rsidRPr="00274825" w:rsidRDefault="00274825" w:rsidP="00274825">
            <w:pPr>
              <w:rPr>
                <w:rFonts w:ascii="Aptos" w:hAnsi="Aptos" w:cs="Assistant"/>
                <w:b/>
                <w:bCs/>
              </w:rPr>
            </w:pPr>
          </w:p>
        </w:tc>
        <w:tc>
          <w:tcPr>
            <w:tcW w:w="879" w:type="dxa"/>
          </w:tcPr>
          <w:p w14:paraId="38556B32" w14:textId="77777777" w:rsidR="00274825" w:rsidRPr="00274825" w:rsidRDefault="00274825" w:rsidP="00274825">
            <w:pPr>
              <w:rPr>
                <w:rFonts w:ascii="Aptos" w:hAnsi="Aptos" w:cs="Assistant"/>
                <w:b/>
                <w:bCs/>
              </w:rPr>
            </w:pPr>
          </w:p>
        </w:tc>
      </w:tr>
      <w:tr w:rsidR="00274825" w:rsidRPr="00274825" w14:paraId="3641FA67" w14:textId="77777777" w:rsidTr="00691167">
        <w:tc>
          <w:tcPr>
            <w:tcW w:w="7269" w:type="dxa"/>
          </w:tcPr>
          <w:p w14:paraId="14F305A9" w14:textId="6BD618B0" w:rsidR="00274825" w:rsidRPr="00274825" w:rsidRDefault="00691167" w:rsidP="00274825">
            <w:pPr>
              <w:rPr>
                <w:rFonts w:ascii="Aptos" w:hAnsi="Aptos" w:cs="Assistant"/>
                <w:b/>
                <w:bCs/>
              </w:rPr>
            </w:pPr>
            <w:r>
              <w:rPr>
                <w:rFonts w:ascii="Aptos" w:hAnsi="Aptos"/>
              </w:rPr>
              <w:t xml:space="preserve">3. </w:t>
            </w:r>
            <w:r w:rsidR="00274825" w:rsidRPr="00274825">
              <w:rPr>
                <w:rFonts w:ascii="Aptos" w:hAnsi="Aptos"/>
              </w:rPr>
              <w:t>Guidance on addressing complaints of unacceptable behaviour and sexual harassment on Group walks</w:t>
            </w:r>
          </w:p>
        </w:tc>
        <w:tc>
          <w:tcPr>
            <w:tcW w:w="849" w:type="dxa"/>
          </w:tcPr>
          <w:p w14:paraId="4A2CE967" w14:textId="77777777" w:rsidR="00274825" w:rsidRPr="00274825" w:rsidRDefault="00274825" w:rsidP="00274825">
            <w:pPr>
              <w:rPr>
                <w:rFonts w:ascii="Aptos" w:hAnsi="Aptos" w:cs="Assistant"/>
                <w:b/>
                <w:bCs/>
              </w:rPr>
            </w:pPr>
          </w:p>
        </w:tc>
        <w:tc>
          <w:tcPr>
            <w:tcW w:w="863" w:type="dxa"/>
          </w:tcPr>
          <w:p w14:paraId="3802F96C" w14:textId="77777777" w:rsidR="00274825" w:rsidRPr="00274825" w:rsidRDefault="00274825" w:rsidP="00274825">
            <w:pPr>
              <w:rPr>
                <w:rFonts w:ascii="Aptos" w:hAnsi="Aptos" w:cs="Assistant"/>
                <w:b/>
                <w:bCs/>
              </w:rPr>
            </w:pPr>
          </w:p>
        </w:tc>
        <w:tc>
          <w:tcPr>
            <w:tcW w:w="879" w:type="dxa"/>
          </w:tcPr>
          <w:p w14:paraId="65277860" w14:textId="77777777" w:rsidR="00274825" w:rsidRPr="00274825" w:rsidRDefault="00274825" w:rsidP="00274825">
            <w:pPr>
              <w:rPr>
                <w:rFonts w:ascii="Aptos" w:hAnsi="Aptos" w:cs="Assistant"/>
                <w:b/>
                <w:bCs/>
              </w:rPr>
            </w:pPr>
          </w:p>
        </w:tc>
      </w:tr>
    </w:tbl>
    <w:p w14:paraId="030B21CF" w14:textId="77777777" w:rsidR="00320989" w:rsidRPr="00274825" w:rsidRDefault="00320989" w:rsidP="00320989">
      <w:pPr>
        <w:pStyle w:val="NoSpacing"/>
        <w:rPr>
          <w:rFonts w:ascii="Aptos" w:hAnsi="Aptos" w:cs="Assistant"/>
          <w:sz w:val="4"/>
          <w:szCs w:val="4"/>
        </w:rPr>
      </w:pPr>
    </w:p>
    <w:p w14:paraId="1EE4F9E9" w14:textId="6309A3D4" w:rsidR="00274825" w:rsidRPr="00274825" w:rsidRDefault="00274825" w:rsidP="00274825">
      <w:pPr>
        <w:rPr>
          <w:rFonts w:ascii="Aptos" w:hAnsi="Aptos" w:cs="Assistant ExtraBold"/>
          <w:sz w:val="28"/>
          <w:szCs w:val="28"/>
        </w:rPr>
      </w:pPr>
      <w:r>
        <w:rPr>
          <w:rFonts w:ascii="Aptos" w:hAnsi="Aptos" w:cs="Assistant ExtraBold"/>
          <w:b/>
          <w:bCs/>
          <w:sz w:val="28"/>
          <w:szCs w:val="28"/>
        </w:rPr>
        <w:br/>
        <w:t xml:space="preserve">BOARD OF TRUSTEES ELECTION: </w:t>
      </w:r>
      <w:r w:rsidRPr="00274825">
        <w:rPr>
          <w:rFonts w:ascii="Aptos" w:hAnsi="Aptos" w:cs="Assistant ExtraBold"/>
          <w:b/>
          <w:bCs/>
          <w:sz w:val="28"/>
          <w:szCs w:val="28"/>
        </w:rPr>
        <w:t>ORDINARY MEMBER</w:t>
      </w:r>
      <w:r w:rsidR="00691167">
        <w:rPr>
          <w:rFonts w:ascii="Aptos" w:hAnsi="Aptos" w:cs="Assistant ExtraBold"/>
          <w:b/>
          <w:bCs/>
          <w:sz w:val="28"/>
          <w:szCs w:val="28"/>
        </w:rPr>
        <w:t xml:space="preserve"> (THREE VACANCIES)</w:t>
      </w:r>
      <w:r w:rsidRPr="00274825">
        <w:rPr>
          <w:rFonts w:ascii="Aptos" w:hAnsi="Aptos" w:cs="Assistant ExtraBold"/>
          <w:b/>
          <w:bCs/>
          <w:sz w:val="28"/>
          <w:szCs w:val="28"/>
        </w:rPr>
        <w:t xml:space="preserve"> </w:t>
      </w:r>
    </w:p>
    <w:p w14:paraId="694DA318" w14:textId="0150D4F1" w:rsidR="00755979" w:rsidRPr="00274825" w:rsidRDefault="00274825" w:rsidP="00755979">
      <w:pPr>
        <w:rPr>
          <w:rFonts w:ascii="Aptos" w:hAnsi="Aptos" w:cs="Assistant"/>
          <w:b/>
          <w:bCs/>
          <w:sz w:val="28"/>
          <w:szCs w:val="28"/>
        </w:rPr>
      </w:pPr>
      <w:r w:rsidRPr="00274825">
        <w:rPr>
          <w:rFonts w:ascii="Aptos" w:hAnsi="Aptos" w:cs="Assistant"/>
        </w:rPr>
        <w:t xml:space="preserve">Vote for </w:t>
      </w:r>
      <w:r w:rsidRPr="00691167">
        <w:rPr>
          <w:rFonts w:ascii="Aptos" w:hAnsi="Aptos" w:cs="Assistant"/>
          <w:b/>
          <w:bCs/>
        </w:rPr>
        <w:t>up to three</w:t>
      </w:r>
      <w:r w:rsidRPr="00274825">
        <w:rPr>
          <w:rFonts w:ascii="Aptos" w:hAnsi="Aptos" w:cs="Assistant"/>
        </w:rPr>
        <w:t xml:space="preserve"> candidates with an “X”. </w:t>
      </w:r>
      <w:r w:rsidR="00691167">
        <w:rPr>
          <w:rFonts w:ascii="Aptos" w:hAnsi="Aptos" w:cs="Assistant"/>
        </w:rPr>
        <w:t>Please note that i</w:t>
      </w:r>
      <w:r w:rsidRPr="00274825">
        <w:rPr>
          <w:rFonts w:ascii="Aptos" w:hAnsi="Aptos" w:cs="Assistant"/>
        </w:rPr>
        <w:t>f you vote for more than three candidates none of your votes will be counted.</w:t>
      </w:r>
      <w:r>
        <w:rPr>
          <w:rFonts w:ascii="Aptos" w:hAnsi="Aptos" w:cs="Assistant"/>
          <w:b/>
          <w:bCs/>
          <w:sz w:val="28"/>
          <w:szCs w:val="28"/>
        </w:rPr>
        <w:tab/>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left w:w="57" w:type="dxa"/>
          <w:bottom w:w="85" w:type="dxa"/>
          <w:right w:w="57" w:type="dxa"/>
        </w:tblCellMar>
        <w:tblLook w:val="04A0" w:firstRow="1" w:lastRow="0" w:firstColumn="1" w:lastColumn="0" w:noHBand="0" w:noVBand="1"/>
      </w:tblPr>
      <w:tblGrid>
        <w:gridCol w:w="3601"/>
        <w:gridCol w:w="1134"/>
      </w:tblGrid>
      <w:tr w:rsidR="00274825" w:rsidRPr="00274825" w14:paraId="240048EB" w14:textId="77777777" w:rsidTr="00691167">
        <w:tc>
          <w:tcPr>
            <w:tcW w:w="3601" w:type="dxa"/>
          </w:tcPr>
          <w:p w14:paraId="2A96C5B6" w14:textId="19717A3F" w:rsidR="00274825" w:rsidRPr="00274825" w:rsidRDefault="00691167" w:rsidP="00274825">
            <w:pPr>
              <w:rPr>
                <w:rFonts w:ascii="Aptos" w:hAnsi="Aptos" w:cs="Assistant"/>
                <w:b/>
                <w:bCs/>
                <w:sz w:val="24"/>
                <w:szCs w:val="24"/>
              </w:rPr>
            </w:pPr>
            <w:r w:rsidRPr="00274825">
              <w:rPr>
                <w:rFonts w:ascii="Aptos" w:hAnsi="Aptos"/>
                <w:b/>
                <w:bCs/>
                <w:sz w:val="24"/>
                <w:szCs w:val="24"/>
              </w:rPr>
              <w:t>SORAYA BOWEN</w:t>
            </w:r>
          </w:p>
        </w:tc>
        <w:tc>
          <w:tcPr>
            <w:tcW w:w="1134" w:type="dxa"/>
          </w:tcPr>
          <w:p w14:paraId="752B9501" w14:textId="77777777" w:rsidR="00274825" w:rsidRPr="00274825" w:rsidRDefault="00274825" w:rsidP="00274825">
            <w:pPr>
              <w:jc w:val="center"/>
              <w:rPr>
                <w:rFonts w:ascii="Aptos" w:hAnsi="Aptos" w:cs="Assistant"/>
                <w:b/>
                <w:bCs/>
                <w:sz w:val="24"/>
                <w:szCs w:val="24"/>
              </w:rPr>
            </w:pPr>
          </w:p>
        </w:tc>
      </w:tr>
      <w:tr w:rsidR="00274825" w:rsidRPr="00274825" w14:paraId="343EF6F9" w14:textId="77777777" w:rsidTr="00691167">
        <w:tc>
          <w:tcPr>
            <w:tcW w:w="3601" w:type="dxa"/>
          </w:tcPr>
          <w:p w14:paraId="39FA1518" w14:textId="06E89E83" w:rsidR="00274825" w:rsidRPr="00274825" w:rsidRDefault="00691167" w:rsidP="00274825">
            <w:pPr>
              <w:rPr>
                <w:rFonts w:ascii="Aptos" w:hAnsi="Aptos" w:cs="Assistant"/>
                <w:b/>
                <w:bCs/>
                <w:sz w:val="24"/>
                <w:szCs w:val="24"/>
              </w:rPr>
            </w:pPr>
            <w:r w:rsidRPr="00274825">
              <w:rPr>
                <w:rFonts w:ascii="Aptos" w:hAnsi="Aptos"/>
                <w:b/>
                <w:bCs/>
                <w:sz w:val="24"/>
                <w:szCs w:val="24"/>
              </w:rPr>
              <w:t>ROBERT CRAIG</w:t>
            </w:r>
          </w:p>
        </w:tc>
        <w:tc>
          <w:tcPr>
            <w:tcW w:w="1134" w:type="dxa"/>
          </w:tcPr>
          <w:p w14:paraId="4A081CA0" w14:textId="77777777" w:rsidR="00274825" w:rsidRPr="00274825" w:rsidRDefault="00274825" w:rsidP="00274825">
            <w:pPr>
              <w:jc w:val="center"/>
              <w:rPr>
                <w:rFonts w:ascii="Aptos" w:hAnsi="Aptos" w:cs="Assistant"/>
                <w:b/>
                <w:bCs/>
                <w:sz w:val="24"/>
                <w:szCs w:val="24"/>
              </w:rPr>
            </w:pPr>
          </w:p>
        </w:tc>
      </w:tr>
      <w:tr w:rsidR="00274825" w:rsidRPr="00274825" w14:paraId="14309B2C" w14:textId="77777777" w:rsidTr="00691167">
        <w:tc>
          <w:tcPr>
            <w:tcW w:w="3601" w:type="dxa"/>
          </w:tcPr>
          <w:p w14:paraId="6E9587EB" w14:textId="4CBAC82A" w:rsidR="00274825" w:rsidRPr="00274825" w:rsidRDefault="00691167" w:rsidP="00274825">
            <w:pPr>
              <w:rPr>
                <w:rFonts w:ascii="Aptos" w:hAnsi="Aptos" w:cs="Assistant"/>
                <w:b/>
                <w:bCs/>
                <w:sz w:val="24"/>
                <w:szCs w:val="24"/>
              </w:rPr>
            </w:pPr>
            <w:r w:rsidRPr="00274825">
              <w:rPr>
                <w:rFonts w:ascii="Aptos" w:hAnsi="Aptos"/>
                <w:b/>
                <w:bCs/>
                <w:sz w:val="24"/>
                <w:szCs w:val="24"/>
              </w:rPr>
              <w:t>HEATHER HEATHFIELD PORTER</w:t>
            </w:r>
          </w:p>
        </w:tc>
        <w:tc>
          <w:tcPr>
            <w:tcW w:w="1134" w:type="dxa"/>
          </w:tcPr>
          <w:p w14:paraId="798C3DED" w14:textId="77777777" w:rsidR="00274825" w:rsidRPr="00274825" w:rsidRDefault="00274825" w:rsidP="00274825">
            <w:pPr>
              <w:rPr>
                <w:rFonts w:ascii="Aptos" w:hAnsi="Aptos" w:cs="Assistant"/>
                <w:b/>
                <w:bCs/>
                <w:sz w:val="24"/>
                <w:szCs w:val="24"/>
              </w:rPr>
            </w:pPr>
          </w:p>
        </w:tc>
      </w:tr>
      <w:tr w:rsidR="00274825" w:rsidRPr="00274825" w14:paraId="051E5EEE" w14:textId="77777777" w:rsidTr="00691167">
        <w:tc>
          <w:tcPr>
            <w:tcW w:w="3601" w:type="dxa"/>
          </w:tcPr>
          <w:p w14:paraId="27BD9405" w14:textId="242CC128" w:rsidR="00274825" w:rsidRPr="00274825" w:rsidRDefault="00691167" w:rsidP="00274825">
            <w:pPr>
              <w:rPr>
                <w:rFonts w:ascii="Aptos" w:hAnsi="Aptos" w:cs="Assistant"/>
                <w:b/>
                <w:bCs/>
                <w:sz w:val="24"/>
                <w:szCs w:val="24"/>
              </w:rPr>
            </w:pPr>
            <w:r w:rsidRPr="00274825">
              <w:rPr>
                <w:rFonts w:ascii="Aptos" w:hAnsi="Aptos"/>
                <w:b/>
                <w:bCs/>
                <w:sz w:val="24"/>
                <w:szCs w:val="24"/>
              </w:rPr>
              <w:t>MATT MALLINDER</w:t>
            </w:r>
          </w:p>
        </w:tc>
        <w:tc>
          <w:tcPr>
            <w:tcW w:w="1134" w:type="dxa"/>
          </w:tcPr>
          <w:p w14:paraId="2EE43DAA" w14:textId="77777777" w:rsidR="00274825" w:rsidRPr="00274825" w:rsidRDefault="00274825" w:rsidP="00274825">
            <w:pPr>
              <w:rPr>
                <w:rFonts w:ascii="Aptos" w:hAnsi="Aptos" w:cs="Assistant"/>
                <w:b/>
                <w:bCs/>
                <w:sz w:val="24"/>
                <w:szCs w:val="24"/>
              </w:rPr>
            </w:pPr>
          </w:p>
        </w:tc>
      </w:tr>
      <w:tr w:rsidR="00274825" w:rsidRPr="00274825" w14:paraId="052C225F" w14:textId="77777777" w:rsidTr="00691167">
        <w:tc>
          <w:tcPr>
            <w:tcW w:w="3601" w:type="dxa"/>
          </w:tcPr>
          <w:p w14:paraId="792C7E77" w14:textId="28518C7C" w:rsidR="00274825" w:rsidRPr="00274825" w:rsidRDefault="00691167" w:rsidP="00274825">
            <w:pPr>
              <w:rPr>
                <w:rFonts w:ascii="Aptos" w:hAnsi="Aptos" w:cs="Assistant"/>
                <w:b/>
                <w:bCs/>
                <w:sz w:val="24"/>
                <w:szCs w:val="24"/>
              </w:rPr>
            </w:pPr>
            <w:r w:rsidRPr="00274825">
              <w:rPr>
                <w:rFonts w:ascii="Aptos" w:hAnsi="Aptos"/>
                <w:b/>
                <w:bCs/>
                <w:sz w:val="24"/>
                <w:szCs w:val="24"/>
              </w:rPr>
              <w:t>LINDEN MUIRHEAD</w:t>
            </w:r>
          </w:p>
        </w:tc>
        <w:tc>
          <w:tcPr>
            <w:tcW w:w="1134" w:type="dxa"/>
          </w:tcPr>
          <w:p w14:paraId="3AFC894D" w14:textId="77777777" w:rsidR="00274825" w:rsidRPr="00274825" w:rsidRDefault="00274825" w:rsidP="00274825">
            <w:pPr>
              <w:rPr>
                <w:rFonts w:ascii="Aptos" w:hAnsi="Aptos" w:cs="Assistant"/>
                <w:b/>
                <w:bCs/>
                <w:sz w:val="24"/>
                <w:szCs w:val="24"/>
              </w:rPr>
            </w:pPr>
          </w:p>
        </w:tc>
      </w:tr>
      <w:tr w:rsidR="00274825" w:rsidRPr="00274825" w14:paraId="37B9963A" w14:textId="77777777" w:rsidTr="00691167">
        <w:tc>
          <w:tcPr>
            <w:tcW w:w="3601" w:type="dxa"/>
          </w:tcPr>
          <w:p w14:paraId="092F505C" w14:textId="6FC6BE57" w:rsidR="00274825" w:rsidRPr="00274825" w:rsidRDefault="00691167" w:rsidP="00274825">
            <w:pPr>
              <w:rPr>
                <w:rFonts w:ascii="Aptos" w:hAnsi="Aptos" w:cs="Assistant"/>
                <w:b/>
                <w:bCs/>
                <w:sz w:val="24"/>
                <w:szCs w:val="24"/>
              </w:rPr>
            </w:pPr>
            <w:r w:rsidRPr="00274825">
              <w:rPr>
                <w:rFonts w:ascii="Aptos" w:hAnsi="Aptos"/>
                <w:b/>
                <w:bCs/>
                <w:sz w:val="24"/>
                <w:szCs w:val="24"/>
              </w:rPr>
              <w:t>FLORENCE ORBAN</w:t>
            </w:r>
          </w:p>
        </w:tc>
        <w:tc>
          <w:tcPr>
            <w:tcW w:w="1134" w:type="dxa"/>
          </w:tcPr>
          <w:p w14:paraId="772A9596" w14:textId="77777777" w:rsidR="00274825" w:rsidRPr="00274825" w:rsidRDefault="00274825" w:rsidP="00274825">
            <w:pPr>
              <w:rPr>
                <w:rFonts w:ascii="Aptos" w:hAnsi="Aptos" w:cs="Assistant"/>
                <w:b/>
                <w:bCs/>
                <w:sz w:val="24"/>
                <w:szCs w:val="24"/>
              </w:rPr>
            </w:pPr>
          </w:p>
        </w:tc>
      </w:tr>
      <w:tr w:rsidR="00274825" w:rsidRPr="00274825" w14:paraId="372EE0D0" w14:textId="77777777" w:rsidTr="00691167">
        <w:tc>
          <w:tcPr>
            <w:tcW w:w="3601" w:type="dxa"/>
          </w:tcPr>
          <w:p w14:paraId="73F3589C" w14:textId="111D0061" w:rsidR="00274825" w:rsidRPr="00274825" w:rsidRDefault="00691167" w:rsidP="00274825">
            <w:pPr>
              <w:rPr>
                <w:rFonts w:ascii="Aptos" w:hAnsi="Aptos" w:cs="Assistant"/>
                <w:b/>
                <w:bCs/>
                <w:sz w:val="24"/>
                <w:szCs w:val="24"/>
              </w:rPr>
            </w:pPr>
            <w:r w:rsidRPr="00274825">
              <w:rPr>
                <w:rFonts w:ascii="Aptos" w:hAnsi="Aptos"/>
                <w:b/>
                <w:bCs/>
                <w:sz w:val="24"/>
                <w:szCs w:val="24"/>
              </w:rPr>
              <w:t>FRANCES QUIRK</w:t>
            </w:r>
          </w:p>
        </w:tc>
        <w:tc>
          <w:tcPr>
            <w:tcW w:w="1134" w:type="dxa"/>
          </w:tcPr>
          <w:p w14:paraId="599B5593" w14:textId="77777777" w:rsidR="00274825" w:rsidRPr="00274825" w:rsidRDefault="00274825" w:rsidP="00274825">
            <w:pPr>
              <w:rPr>
                <w:rFonts w:ascii="Aptos" w:hAnsi="Aptos" w:cs="Assistant"/>
                <w:b/>
                <w:bCs/>
                <w:sz w:val="24"/>
                <w:szCs w:val="24"/>
              </w:rPr>
            </w:pPr>
          </w:p>
        </w:tc>
      </w:tr>
      <w:tr w:rsidR="00274825" w:rsidRPr="00274825" w14:paraId="7169F23A" w14:textId="77777777" w:rsidTr="00691167">
        <w:tc>
          <w:tcPr>
            <w:tcW w:w="3601" w:type="dxa"/>
          </w:tcPr>
          <w:p w14:paraId="3491498A" w14:textId="58FEDB8A" w:rsidR="00274825" w:rsidRPr="00274825" w:rsidRDefault="00691167" w:rsidP="00274825">
            <w:pPr>
              <w:rPr>
                <w:rFonts w:ascii="Aptos" w:hAnsi="Aptos" w:cs="Assistant"/>
                <w:b/>
                <w:bCs/>
                <w:sz w:val="24"/>
                <w:szCs w:val="24"/>
              </w:rPr>
            </w:pPr>
            <w:r w:rsidRPr="00274825">
              <w:rPr>
                <w:rFonts w:ascii="Aptos" w:hAnsi="Aptos"/>
                <w:b/>
                <w:bCs/>
                <w:sz w:val="24"/>
                <w:szCs w:val="24"/>
              </w:rPr>
              <w:t>YVONNE REDDICK</w:t>
            </w:r>
          </w:p>
        </w:tc>
        <w:tc>
          <w:tcPr>
            <w:tcW w:w="1134" w:type="dxa"/>
          </w:tcPr>
          <w:p w14:paraId="44BF13DE" w14:textId="77777777" w:rsidR="00274825" w:rsidRPr="00274825" w:rsidRDefault="00274825" w:rsidP="00274825">
            <w:pPr>
              <w:rPr>
                <w:rFonts w:ascii="Aptos" w:hAnsi="Aptos" w:cs="Assistant"/>
                <w:b/>
                <w:bCs/>
                <w:sz w:val="24"/>
                <w:szCs w:val="24"/>
              </w:rPr>
            </w:pPr>
          </w:p>
        </w:tc>
      </w:tr>
      <w:tr w:rsidR="00274825" w:rsidRPr="00274825" w14:paraId="0523FB0E" w14:textId="77777777" w:rsidTr="00691167">
        <w:tc>
          <w:tcPr>
            <w:tcW w:w="3601" w:type="dxa"/>
          </w:tcPr>
          <w:p w14:paraId="73F65ACC" w14:textId="5C55CA16" w:rsidR="00274825" w:rsidRPr="00274825" w:rsidRDefault="00691167" w:rsidP="00274825">
            <w:pPr>
              <w:rPr>
                <w:rFonts w:ascii="Aptos" w:hAnsi="Aptos" w:cs="Assistant"/>
                <w:b/>
                <w:bCs/>
                <w:sz w:val="24"/>
                <w:szCs w:val="24"/>
              </w:rPr>
            </w:pPr>
            <w:r w:rsidRPr="00274825">
              <w:rPr>
                <w:rFonts w:ascii="Aptos" w:hAnsi="Aptos"/>
                <w:b/>
                <w:bCs/>
                <w:sz w:val="24"/>
                <w:szCs w:val="24"/>
              </w:rPr>
              <w:t>DAVID ROGERS</w:t>
            </w:r>
          </w:p>
        </w:tc>
        <w:tc>
          <w:tcPr>
            <w:tcW w:w="1134" w:type="dxa"/>
          </w:tcPr>
          <w:p w14:paraId="4D0648CF" w14:textId="77777777" w:rsidR="00274825" w:rsidRPr="00274825" w:rsidRDefault="00274825" w:rsidP="00274825">
            <w:pPr>
              <w:rPr>
                <w:rFonts w:ascii="Aptos" w:hAnsi="Aptos" w:cs="Assistant"/>
                <w:b/>
                <w:bCs/>
                <w:sz w:val="24"/>
                <w:szCs w:val="24"/>
              </w:rPr>
            </w:pPr>
          </w:p>
        </w:tc>
      </w:tr>
      <w:tr w:rsidR="00274825" w:rsidRPr="00274825" w14:paraId="27C4003C" w14:textId="77777777" w:rsidTr="00691167">
        <w:tc>
          <w:tcPr>
            <w:tcW w:w="3601" w:type="dxa"/>
          </w:tcPr>
          <w:p w14:paraId="4AED0E5A" w14:textId="628416D9" w:rsidR="00274825" w:rsidRPr="00274825" w:rsidRDefault="00691167" w:rsidP="00274825">
            <w:pPr>
              <w:rPr>
                <w:rFonts w:ascii="Aptos" w:hAnsi="Aptos" w:cs="Assistant"/>
                <w:b/>
                <w:bCs/>
                <w:sz w:val="24"/>
                <w:szCs w:val="24"/>
              </w:rPr>
            </w:pPr>
            <w:r w:rsidRPr="00274825">
              <w:rPr>
                <w:rFonts w:ascii="Aptos" w:hAnsi="Aptos"/>
                <w:b/>
                <w:bCs/>
                <w:sz w:val="24"/>
                <w:szCs w:val="24"/>
              </w:rPr>
              <w:t>PHOEBE TAPLIN</w:t>
            </w:r>
          </w:p>
        </w:tc>
        <w:tc>
          <w:tcPr>
            <w:tcW w:w="1134" w:type="dxa"/>
          </w:tcPr>
          <w:p w14:paraId="034C78D4" w14:textId="77777777" w:rsidR="00274825" w:rsidRPr="00274825" w:rsidRDefault="00274825" w:rsidP="00274825">
            <w:pPr>
              <w:rPr>
                <w:rFonts w:ascii="Aptos" w:hAnsi="Aptos" w:cs="Assistant"/>
                <w:b/>
                <w:bCs/>
                <w:sz w:val="24"/>
                <w:szCs w:val="24"/>
              </w:rPr>
            </w:pPr>
          </w:p>
        </w:tc>
      </w:tr>
      <w:tr w:rsidR="00274825" w:rsidRPr="00274825" w14:paraId="73753934" w14:textId="77777777" w:rsidTr="00691167">
        <w:tc>
          <w:tcPr>
            <w:tcW w:w="3601" w:type="dxa"/>
          </w:tcPr>
          <w:p w14:paraId="01807A5D" w14:textId="0290F5BB" w:rsidR="00274825" w:rsidRPr="00274825" w:rsidRDefault="00691167" w:rsidP="00274825">
            <w:pPr>
              <w:rPr>
                <w:rFonts w:ascii="Aptos" w:hAnsi="Aptos" w:cs="Assistant"/>
                <w:b/>
                <w:bCs/>
                <w:sz w:val="24"/>
                <w:szCs w:val="24"/>
              </w:rPr>
            </w:pPr>
            <w:r w:rsidRPr="00274825">
              <w:rPr>
                <w:rFonts w:ascii="Aptos" w:hAnsi="Aptos"/>
                <w:b/>
                <w:bCs/>
                <w:sz w:val="24"/>
                <w:szCs w:val="24"/>
              </w:rPr>
              <w:t>ANDY WRIGHT</w:t>
            </w:r>
          </w:p>
        </w:tc>
        <w:tc>
          <w:tcPr>
            <w:tcW w:w="1134" w:type="dxa"/>
          </w:tcPr>
          <w:p w14:paraId="38E2E4ED" w14:textId="77777777" w:rsidR="00274825" w:rsidRPr="00274825" w:rsidRDefault="00274825" w:rsidP="00274825">
            <w:pPr>
              <w:rPr>
                <w:rFonts w:ascii="Aptos" w:hAnsi="Aptos" w:cs="Assistant"/>
                <w:b/>
                <w:bCs/>
                <w:sz w:val="24"/>
                <w:szCs w:val="24"/>
              </w:rPr>
            </w:pPr>
          </w:p>
        </w:tc>
      </w:tr>
    </w:tbl>
    <w:p w14:paraId="21A4F1B7" w14:textId="77777777" w:rsidR="00274825" w:rsidRPr="00274825" w:rsidRDefault="00274825" w:rsidP="00755979">
      <w:pPr>
        <w:rPr>
          <w:rFonts w:ascii="Aptos" w:hAnsi="Aptos" w:cs="Assistant ExtraBold"/>
          <w:sz w:val="28"/>
          <w:szCs w:val="28"/>
        </w:rPr>
      </w:pPr>
    </w:p>
    <w:sectPr w:rsidR="00274825" w:rsidRPr="00274825" w:rsidSect="00274825">
      <w:headerReference w:type="default" r:id="rId12"/>
      <w:type w:val="continuous"/>
      <w:pgSz w:w="11906" w:h="16838"/>
      <w:pgMar w:top="1440" w:right="1080" w:bottom="1440" w:left="1080" w:header="708" w:footer="708" w:gutter="0"/>
      <w:cols w:sep="1"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E9DB5" w14:textId="77777777" w:rsidR="00A11338" w:rsidRDefault="00A11338" w:rsidP="00A2004A">
      <w:pPr>
        <w:spacing w:after="0" w:line="240" w:lineRule="auto"/>
      </w:pPr>
      <w:r>
        <w:separator/>
      </w:r>
    </w:p>
  </w:endnote>
  <w:endnote w:type="continuationSeparator" w:id="0">
    <w:p w14:paraId="6F60BFF4" w14:textId="77777777" w:rsidR="00A11338" w:rsidRDefault="00A11338" w:rsidP="00A2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ssistant ExtraBold">
    <w:panose1 w:val="00000000000000000000"/>
    <w:charset w:val="B1"/>
    <w:family w:val="auto"/>
    <w:pitch w:val="variable"/>
    <w:sig w:usb0="A00008FF" w:usb1="4000204B" w:usb2="00000000" w:usb3="00000000" w:csb0="00000021" w:csb1="00000000"/>
  </w:font>
  <w:font w:name="Assistant">
    <w:panose1 w:val="00000000000000000000"/>
    <w:charset w:val="00"/>
    <w:family w:val="auto"/>
    <w:pitch w:val="variable"/>
    <w:sig w:usb0="A00008FF" w:usb1="4000204B"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4835C" w14:textId="77777777" w:rsidR="00A11338" w:rsidRDefault="00A11338" w:rsidP="00A2004A">
      <w:pPr>
        <w:spacing w:after="0" w:line="240" w:lineRule="auto"/>
      </w:pPr>
      <w:r>
        <w:separator/>
      </w:r>
    </w:p>
  </w:footnote>
  <w:footnote w:type="continuationSeparator" w:id="0">
    <w:p w14:paraId="336A3CB3" w14:textId="77777777" w:rsidR="00A11338" w:rsidRDefault="00A11338" w:rsidP="00A20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EA7A" w14:textId="4EE17834" w:rsidR="00274825" w:rsidRPr="00274825" w:rsidRDefault="00274825" w:rsidP="00274825">
    <w:pPr>
      <w:pStyle w:val="Header"/>
      <w:jc w:val="center"/>
      <w:rPr>
        <w:rFonts w:ascii="Aptos" w:hAnsi="Aptos"/>
      </w:rPr>
    </w:pPr>
    <w:r w:rsidRPr="00274825">
      <w:rPr>
        <w:rFonts w:ascii="Aptos" w:hAnsi="Aptos"/>
      </w:rPr>
      <w:t>Proxy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B6FCB"/>
    <w:multiLevelType w:val="hybridMultilevel"/>
    <w:tmpl w:val="CF5204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E277025"/>
    <w:multiLevelType w:val="hybridMultilevel"/>
    <w:tmpl w:val="08863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B6CE1"/>
    <w:multiLevelType w:val="hybridMultilevel"/>
    <w:tmpl w:val="97807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16559A"/>
    <w:multiLevelType w:val="hybridMultilevel"/>
    <w:tmpl w:val="A75C1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0F0F66"/>
    <w:multiLevelType w:val="hybridMultilevel"/>
    <w:tmpl w:val="FABCC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385B9E"/>
    <w:multiLevelType w:val="multilevel"/>
    <w:tmpl w:val="E642F0B0"/>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6" w15:restartNumberingAfterBreak="0">
    <w:nsid w:val="58C00F65"/>
    <w:multiLevelType w:val="hybridMultilevel"/>
    <w:tmpl w:val="7B2CC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E23117"/>
    <w:multiLevelType w:val="multilevel"/>
    <w:tmpl w:val="441EBE54"/>
    <w:lvl w:ilvl="0">
      <w:start w:val="18"/>
      <w:numFmt w:val="decimal"/>
      <w:pStyle w:val="BWBLevel1"/>
      <w:isLgl/>
      <w:lvlText w:val="%1."/>
      <w:lvlJc w:val="left"/>
      <w:pPr>
        <w:tabs>
          <w:tab w:val="num" w:pos="879"/>
        </w:tabs>
        <w:ind w:left="879" w:hanging="879"/>
      </w:pPr>
      <w:rPr>
        <w:rFonts w:hint="default"/>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1">
      <w:start w:val="1"/>
      <w:numFmt w:val="decimal"/>
      <w:pStyle w:val="BWBLevel2"/>
      <w:isLgl/>
      <w:lvlText w:val="%1.%2"/>
      <w:lvlJc w:val="left"/>
      <w:pPr>
        <w:tabs>
          <w:tab w:val="num" w:pos="879"/>
        </w:tabs>
        <w:ind w:left="879" w:hanging="879"/>
      </w:pPr>
      <w:rPr>
        <w:rFonts w:hint="default"/>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2">
      <w:start w:val="1"/>
      <w:numFmt w:val="decimal"/>
      <w:pStyle w:val="BWBLevel3"/>
      <w:isLgl/>
      <w:lvlText w:val="%1.%2.%3"/>
      <w:lvlJc w:val="left"/>
      <w:pPr>
        <w:tabs>
          <w:tab w:val="num" w:pos="879"/>
        </w:tabs>
        <w:ind w:left="879" w:hanging="879"/>
      </w:pPr>
      <w:rPr>
        <w:rFonts w:hint="default"/>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3">
      <w:start w:val="1"/>
      <w:numFmt w:val="lowerLetter"/>
      <w:pStyle w:val="BWBLevel4"/>
      <w:lvlText w:val="(%4)"/>
      <w:lvlJc w:val="left"/>
      <w:pPr>
        <w:tabs>
          <w:tab w:val="num" w:pos="1599"/>
        </w:tabs>
        <w:ind w:left="1599" w:hanging="720"/>
      </w:pPr>
      <w:rPr>
        <w:rFonts w:hint="default"/>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4">
      <w:start w:val="1"/>
      <w:numFmt w:val="lowerRoman"/>
      <w:pStyle w:val="BWBLevel5"/>
      <w:lvlText w:val="(%5)"/>
      <w:lvlJc w:val="left"/>
      <w:pPr>
        <w:tabs>
          <w:tab w:val="num" w:pos="2319"/>
        </w:tabs>
        <w:ind w:left="2319" w:hanging="720"/>
      </w:pPr>
      <w:rPr>
        <w:rFonts w:hint="default"/>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5">
      <w:start w:val="1"/>
      <w:numFmt w:val="upperLetter"/>
      <w:pStyle w:val="BWBLevel6"/>
      <w:lvlText w:val="(%6)"/>
      <w:lvlJc w:val="left"/>
      <w:pPr>
        <w:tabs>
          <w:tab w:val="num" w:pos="3039"/>
        </w:tabs>
        <w:ind w:left="3039" w:hanging="720"/>
      </w:pPr>
      <w:rPr>
        <w:rFonts w:hint="default"/>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6">
      <w:start w:val="27"/>
      <w:numFmt w:val="lowerLetter"/>
      <w:pStyle w:val="BWBLevel7"/>
      <w:lvlText w:val="(%7)"/>
      <w:lvlJc w:val="left"/>
      <w:pPr>
        <w:tabs>
          <w:tab w:val="num" w:pos="3759"/>
        </w:tabs>
        <w:ind w:left="3759" w:hanging="720"/>
      </w:pPr>
      <w:rPr>
        <w:rFonts w:hint="default"/>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7">
      <w:start w:val="1"/>
      <w:numFmt w:val="none"/>
      <w:pStyle w:val="BWBLevel8"/>
      <w:lvlText w:val="NONE"/>
      <w:lvlJc w:val="left"/>
      <w:pPr>
        <w:tabs>
          <w:tab w:val="num" w:pos="720"/>
        </w:tabs>
        <w:ind w:left="720" w:hanging="720"/>
      </w:pPr>
      <w:rPr>
        <w:rFonts w:hint="default"/>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8">
      <w:start w:val="1"/>
      <w:numFmt w:val="none"/>
      <w:pStyle w:val="BWBLevel9"/>
      <w:lvlText w:val="NONE"/>
      <w:lvlJc w:val="left"/>
      <w:pPr>
        <w:tabs>
          <w:tab w:val="num" w:pos="720"/>
        </w:tabs>
        <w:ind w:left="720" w:hanging="720"/>
      </w:pPr>
      <w:rPr>
        <w:rFonts w:hint="default"/>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abstractNum>
  <w:abstractNum w:abstractNumId="8" w15:restartNumberingAfterBreak="0">
    <w:nsid w:val="653C6B05"/>
    <w:multiLevelType w:val="hybridMultilevel"/>
    <w:tmpl w:val="93AE0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DB275A"/>
    <w:multiLevelType w:val="hybridMultilevel"/>
    <w:tmpl w:val="E214B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8F5C6A"/>
    <w:multiLevelType w:val="hybridMultilevel"/>
    <w:tmpl w:val="5D3EA02A"/>
    <w:lvl w:ilvl="0" w:tplc="A2180D9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BE6937"/>
    <w:multiLevelType w:val="hybridMultilevel"/>
    <w:tmpl w:val="45A89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01025B"/>
    <w:multiLevelType w:val="hybridMultilevel"/>
    <w:tmpl w:val="0B46C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981E5D"/>
    <w:multiLevelType w:val="hybridMultilevel"/>
    <w:tmpl w:val="CF4AE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2944371">
    <w:abstractNumId w:val="7"/>
  </w:num>
  <w:num w:numId="2" w16cid:durableId="1877230389">
    <w:abstractNumId w:val="5"/>
  </w:num>
  <w:num w:numId="3" w16cid:durableId="219291514">
    <w:abstractNumId w:val="8"/>
  </w:num>
  <w:num w:numId="4" w16cid:durableId="259876994">
    <w:abstractNumId w:val="11"/>
  </w:num>
  <w:num w:numId="5" w16cid:durableId="323554579">
    <w:abstractNumId w:val="2"/>
  </w:num>
  <w:num w:numId="6" w16cid:durableId="652023196">
    <w:abstractNumId w:val="3"/>
  </w:num>
  <w:num w:numId="7" w16cid:durableId="432210899">
    <w:abstractNumId w:val="4"/>
  </w:num>
  <w:num w:numId="8" w16cid:durableId="34277396">
    <w:abstractNumId w:val="9"/>
  </w:num>
  <w:num w:numId="9" w16cid:durableId="342364152">
    <w:abstractNumId w:val="6"/>
  </w:num>
  <w:num w:numId="10" w16cid:durableId="1653411022">
    <w:abstractNumId w:val="1"/>
  </w:num>
  <w:num w:numId="11" w16cid:durableId="182212856">
    <w:abstractNumId w:val="13"/>
  </w:num>
  <w:num w:numId="12" w16cid:durableId="454520835">
    <w:abstractNumId w:val="12"/>
  </w:num>
  <w:num w:numId="13" w16cid:durableId="443229285">
    <w:abstractNumId w:val="0"/>
  </w:num>
  <w:num w:numId="14" w16cid:durableId="136971769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3CA2"/>
    <w:rsid w:val="00000733"/>
    <w:rsid w:val="00000C76"/>
    <w:rsid w:val="00017B77"/>
    <w:rsid w:val="00025868"/>
    <w:rsid w:val="00026417"/>
    <w:rsid w:val="000440D7"/>
    <w:rsid w:val="00056670"/>
    <w:rsid w:val="000616E0"/>
    <w:rsid w:val="00066E21"/>
    <w:rsid w:val="00072B0A"/>
    <w:rsid w:val="000806ED"/>
    <w:rsid w:val="00080935"/>
    <w:rsid w:val="0008104D"/>
    <w:rsid w:val="00087FC0"/>
    <w:rsid w:val="000906CB"/>
    <w:rsid w:val="00097CAC"/>
    <w:rsid w:val="000B00A1"/>
    <w:rsid w:val="000B1BEA"/>
    <w:rsid w:val="000C04FF"/>
    <w:rsid w:val="000C34CE"/>
    <w:rsid w:val="000E03F0"/>
    <w:rsid w:val="000E6200"/>
    <w:rsid w:val="000F5DC8"/>
    <w:rsid w:val="0010480B"/>
    <w:rsid w:val="001149A2"/>
    <w:rsid w:val="00131822"/>
    <w:rsid w:val="001362FE"/>
    <w:rsid w:val="001436DA"/>
    <w:rsid w:val="001551E8"/>
    <w:rsid w:val="001601E2"/>
    <w:rsid w:val="0016594C"/>
    <w:rsid w:val="00170177"/>
    <w:rsid w:val="00170ABC"/>
    <w:rsid w:val="00173BAA"/>
    <w:rsid w:val="00176C44"/>
    <w:rsid w:val="001773B8"/>
    <w:rsid w:val="00181727"/>
    <w:rsid w:val="001835A4"/>
    <w:rsid w:val="00186375"/>
    <w:rsid w:val="00186EC0"/>
    <w:rsid w:val="001907DE"/>
    <w:rsid w:val="00196207"/>
    <w:rsid w:val="00196251"/>
    <w:rsid w:val="0019671F"/>
    <w:rsid w:val="001A1AF9"/>
    <w:rsid w:val="001A3E84"/>
    <w:rsid w:val="001B179B"/>
    <w:rsid w:val="001B290E"/>
    <w:rsid w:val="001B2DC7"/>
    <w:rsid w:val="001C7C87"/>
    <w:rsid w:val="001E05AE"/>
    <w:rsid w:val="001E3749"/>
    <w:rsid w:val="001F129B"/>
    <w:rsid w:val="00207D1B"/>
    <w:rsid w:val="00222EDD"/>
    <w:rsid w:val="002235EF"/>
    <w:rsid w:val="002258B4"/>
    <w:rsid w:val="00226023"/>
    <w:rsid w:val="00231150"/>
    <w:rsid w:val="00231B82"/>
    <w:rsid w:val="00242FB3"/>
    <w:rsid w:val="00245028"/>
    <w:rsid w:val="00256DC8"/>
    <w:rsid w:val="0026041C"/>
    <w:rsid w:val="00261C68"/>
    <w:rsid w:val="00262B73"/>
    <w:rsid w:val="00265BB7"/>
    <w:rsid w:val="00265C70"/>
    <w:rsid w:val="00266210"/>
    <w:rsid w:val="00274825"/>
    <w:rsid w:val="00281C11"/>
    <w:rsid w:val="0028383C"/>
    <w:rsid w:val="00296830"/>
    <w:rsid w:val="00297C72"/>
    <w:rsid w:val="002B05D5"/>
    <w:rsid w:val="002B4B73"/>
    <w:rsid w:val="002C4A7E"/>
    <w:rsid w:val="002D3713"/>
    <w:rsid w:val="002D5240"/>
    <w:rsid w:val="002E16FF"/>
    <w:rsid w:val="002E2C68"/>
    <w:rsid w:val="002E2DE3"/>
    <w:rsid w:val="002E309E"/>
    <w:rsid w:val="002E549B"/>
    <w:rsid w:val="002F3428"/>
    <w:rsid w:val="002F3B04"/>
    <w:rsid w:val="002F664E"/>
    <w:rsid w:val="0030771E"/>
    <w:rsid w:val="00317A0C"/>
    <w:rsid w:val="00320989"/>
    <w:rsid w:val="00323610"/>
    <w:rsid w:val="003268CC"/>
    <w:rsid w:val="00331385"/>
    <w:rsid w:val="00333D06"/>
    <w:rsid w:val="00334871"/>
    <w:rsid w:val="00343769"/>
    <w:rsid w:val="003476AA"/>
    <w:rsid w:val="003505D7"/>
    <w:rsid w:val="003575C9"/>
    <w:rsid w:val="00362657"/>
    <w:rsid w:val="00380E40"/>
    <w:rsid w:val="00381502"/>
    <w:rsid w:val="00381B66"/>
    <w:rsid w:val="003A0DC4"/>
    <w:rsid w:val="003A148F"/>
    <w:rsid w:val="003B03E3"/>
    <w:rsid w:val="003B1D0A"/>
    <w:rsid w:val="003D01FC"/>
    <w:rsid w:val="003D1813"/>
    <w:rsid w:val="003D7698"/>
    <w:rsid w:val="003E0D7E"/>
    <w:rsid w:val="003E34D6"/>
    <w:rsid w:val="003E70C1"/>
    <w:rsid w:val="003F6239"/>
    <w:rsid w:val="00404A1C"/>
    <w:rsid w:val="00405F72"/>
    <w:rsid w:val="0041551E"/>
    <w:rsid w:val="00422381"/>
    <w:rsid w:val="00423CA2"/>
    <w:rsid w:val="00433263"/>
    <w:rsid w:val="00443A23"/>
    <w:rsid w:val="00447868"/>
    <w:rsid w:val="004571D6"/>
    <w:rsid w:val="00466A90"/>
    <w:rsid w:val="0047217E"/>
    <w:rsid w:val="0049486A"/>
    <w:rsid w:val="00496EFC"/>
    <w:rsid w:val="004A7854"/>
    <w:rsid w:val="004A7AFD"/>
    <w:rsid w:val="004B4524"/>
    <w:rsid w:val="004C2539"/>
    <w:rsid w:val="004C2F9F"/>
    <w:rsid w:val="004C397F"/>
    <w:rsid w:val="004D3EB8"/>
    <w:rsid w:val="004E19AE"/>
    <w:rsid w:val="004E5099"/>
    <w:rsid w:val="0050650C"/>
    <w:rsid w:val="005178AF"/>
    <w:rsid w:val="005253F4"/>
    <w:rsid w:val="00554675"/>
    <w:rsid w:val="005627EF"/>
    <w:rsid w:val="00566514"/>
    <w:rsid w:val="00566FF2"/>
    <w:rsid w:val="00567412"/>
    <w:rsid w:val="00577FA9"/>
    <w:rsid w:val="00586BE6"/>
    <w:rsid w:val="00593D40"/>
    <w:rsid w:val="005A2A78"/>
    <w:rsid w:val="005A5005"/>
    <w:rsid w:val="005B0538"/>
    <w:rsid w:val="005B0FFD"/>
    <w:rsid w:val="005C1BF0"/>
    <w:rsid w:val="005C69A3"/>
    <w:rsid w:val="005E336F"/>
    <w:rsid w:val="005E407E"/>
    <w:rsid w:val="005E5716"/>
    <w:rsid w:val="005E696B"/>
    <w:rsid w:val="0061134E"/>
    <w:rsid w:val="00656C1D"/>
    <w:rsid w:val="00671342"/>
    <w:rsid w:val="00685383"/>
    <w:rsid w:val="00691167"/>
    <w:rsid w:val="006971F0"/>
    <w:rsid w:val="006A561A"/>
    <w:rsid w:val="006B375D"/>
    <w:rsid w:val="006C1058"/>
    <w:rsid w:val="006C33E2"/>
    <w:rsid w:val="006C399F"/>
    <w:rsid w:val="006C5C93"/>
    <w:rsid w:val="006E0B5D"/>
    <w:rsid w:val="006E252F"/>
    <w:rsid w:val="006E2A2C"/>
    <w:rsid w:val="006E4086"/>
    <w:rsid w:val="006F12BD"/>
    <w:rsid w:val="006F606E"/>
    <w:rsid w:val="006F7F79"/>
    <w:rsid w:val="007159FC"/>
    <w:rsid w:val="00715ABF"/>
    <w:rsid w:val="007214AD"/>
    <w:rsid w:val="00730777"/>
    <w:rsid w:val="00734D70"/>
    <w:rsid w:val="00735F39"/>
    <w:rsid w:val="0073767A"/>
    <w:rsid w:val="00741557"/>
    <w:rsid w:val="00750541"/>
    <w:rsid w:val="0075193C"/>
    <w:rsid w:val="00754FD4"/>
    <w:rsid w:val="00755979"/>
    <w:rsid w:val="007605B5"/>
    <w:rsid w:val="00771AB4"/>
    <w:rsid w:val="00771B9B"/>
    <w:rsid w:val="007730B5"/>
    <w:rsid w:val="00773A84"/>
    <w:rsid w:val="00775DEF"/>
    <w:rsid w:val="00785F43"/>
    <w:rsid w:val="007A539C"/>
    <w:rsid w:val="007B18E5"/>
    <w:rsid w:val="007C3292"/>
    <w:rsid w:val="007C39C0"/>
    <w:rsid w:val="007D1A7A"/>
    <w:rsid w:val="007D2831"/>
    <w:rsid w:val="007D4D83"/>
    <w:rsid w:val="007E70BA"/>
    <w:rsid w:val="007F0EB7"/>
    <w:rsid w:val="008045ED"/>
    <w:rsid w:val="008072F0"/>
    <w:rsid w:val="0080780B"/>
    <w:rsid w:val="0081202A"/>
    <w:rsid w:val="0082061B"/>
    <w:rsid w:val="00825945"/>
    <w:rsid w:val="008326A0"/>
    <w:rsid w:val="00837132"/>
    <w:rsid w:val="008423E7"/>
    <w:rsid w:val="00844083"/>
    <w:rsid w:val="00851542"/>
    <w:rsid w:val="00856E42"/>
    <w:rsid w:val="0086189F"/>
    <w:rsid w:val="008652D8"/>
    <w:rsid w:val="0088523B"/>
    <w:rsid w:val="008944F9"/>
    <w:rsid w:val="008955F4"/>
    <w:rsid w:val="008A2774"/>
    <w:rsid w:val="008A3124"/>
    <w:rsid w:val="008B0917"/>
    <w:rsid w:val="008B4924"/>
    <w:rsid w:val="008B4B26"/>
    <w:rsid w:val="008B5D1C"/>
    <w:rsid w:val="008B6776"/>
    <w:rsid w:val="008B7F70"/>
    <w:rsid w:val="008D19B0"/>
    <w:rsid w:val="008D39C2"/>
    <w:rsid w:val="008D6477"/>
    <w:rsid w:val="008F07BB"/>
    <w:rsid w:val="008F27E6"/>
    <w:rsid w:val="00903AA7"/>
    <w:rsid w:val="00904426"/>
    <w:rsid w:val="00905B5F"/>
    <w:rsid w:val="00907FF2"/>
    <w:rsid w:val="00913D17"/>
    <w:rsid w:val="009400F6"/>
    <w:rsid w:val="00945E1D"/>
    <w:rsid w:val="00962A17"/>
    <w:rsid w:val="009675C9"/>
    <w:rsid w:val="00972218"/>
    <w:rsid w:val="0097338F"/>
    <w:rsid w:val="0097673C"/>
    <w:rsid w:val="009877E1"/>
    <w:rsid w:val="009A7177"/>
    <w:rsid w:val="009A7333"/>
    <w:rsid w:val="009B6068"/>
    <w:rsid w:val="009C5173"/>
    <w:rsid w:val="009C7752"/>
    <w:rsid w:val="009E3CDB"/>
    <w:rsid w:val="009E5343"/>
    <w:rsid w:val="009E5902"/>
    <w:rsid w:val="009E6049"/>
    <w:rsid w:val="009F36C8"/>
    <w:rsid w:val="00A02795"/>
    <w:rsid w:val="00A051D2"/>
    <w:rsid w:val="00A05909"/>
    <w:rsid w:val="00A067C8"/>
    <w:rsid w:val="00A0791E"/>
    <w:rsid w:val="00A11338"/>
    <w:rsid w:val="00A15F30"/>
    <w:rsid w:val="00A17121"/>
    <w:rsid w:val="00A2004A"/>
    <w:rsid w:val="00A222E8"/>
    <w:rsid w:val="00A24696"/>
    <w:rsid w:val="00A40251"/>
    <w:rsid w:val="00A418BA"/>
    <w:rsid w:val="00A51495"/>
    <w:rsid w:val="00A54343"/>
    <w:rsid w:val="00A64D41"/>
    <w:rsid w:val="00A71F56"/>
    <w:rsid w:val="00A7291C"/>
    <w:rsid w:val="00A7723E"/>
    <w:rsid w:val="00A8476C"/>
    <w:rsid w:val="00AA5AFA"/>
    <w:rsid w:val="00AB0767"/>
    <w:rsid w:val="00AE16C5"/>
    <w:rsid w:val="00AE3A51"/>
    <w:rsid w:val="00AF5CB6"/>
    <w:rsid w:val="00AF6D4C"/>
    <w:rsid w:val="00B00223"/>
    <w:rsid w:val="00B01605"/>
    <w:rsid w:val="00B02D07"/>
    <w:rsid w:val="00B03609"/>
    <w:rsid w:val="00B06470"/>
    <w:rsid w:val="00B143D9"/>
    <w:rsid w:val="00B16922"/>
    <w:rsid w:val="00B2740D"/>
    <w:rsid w:val="00B358DD"/>
    <w:rsid w:val="00B37D7F"/>
    <w:rsid w:val="00B42B7A"/>
    <w:rsid w:val="00B457CB"/>
    <w:rsid w:val="00B52C82"/>
    <w:rsid w:val="00B55479"/>
    <w:rsid w:val="00B57B76"/>
    <w:rsid w:val="00B7112E"/>
    <w:rsid w:val="00B72FC7"/>
    <w:rsid w:val="00B7306A"/>
    <w:rsid w:val="00B86D6E"/>
    <w:rsid w:val="00B953BE"/>
    <w:rsid w:val="00B97D67"/>
    <w:rsid w:val="00BA5678"/>
    <w:rsid w:val="00BA7018"/>
    <w:rsid w:val="00BB192E"/>
    <w:rsid w:val="00BC1B73"/>
    <w:rsid w:val="00BC60FA"/>
    <w:rsid w:val="00BC7015"/>
    <w:rsid w:val="00BD2A16"/>
    <w:rsid w:val="00BE30C4"/>
    <w:rsid w:val="00BE498E"/>
    <w:rsid w:val="00BE5DBA"/>
    <w:rsid w:val="00BE6684"/>
    <w:rsid w:val="00BF2769"/>
    <w:rsid w:val="00C02806"/>
    <w:rsid w:val="00C04F7E"/>
    <w:rsid w:val="00C05815"/>
    <w:rsid w:val="00C21F33"/>
    <w:rsid w:val="00C45274"/>
    <w:rsid w:val="00C46973"/>
    <w:rsid w:val="00C575C2"/>
    <w:rsid w:val="00C57C4F"/>
    <w:rsid w:val="00C606BB"/>
    <w:rsid w:val="00C60EE2"/>
    <w:rsid w:val="00C87492"/>
    <w:rsid w:val="00C96F60"/>
    <w:rsid w:val="00CA26A2"/>
    <w:rsid w:val="00CA5E83"/>
    <w:rsid w:val="00CC5A69"/>
    <w:rsid w:val="00CD15A9"/>
    <w:rsid w:val="00CE4216"/>
    <w:rsid w:val="00CE791F"/>
    <w:rsid w:val="00CF1D8A"/>
    <w:rsid w:val="00D02893"/>
    <w:rsid w:val="00D03206"/>
    <w:rsid w:val="00D14919"/>
    <w:rsid w:val="00D22AE5"/>
    <w:rsid w:val="00D32EA4"/>
    <w:rsid w:val="00D379E3"/>
    <w:rsid w:val="00D45E71"/>
    <w:rsid w:val="00D53CFB"/>
    <w:rsid w:val="00D653A8"/>
    <w:rsid w:val="00D654F3"/>
    <w:rsid w:val="00D73E05"/>
    <w:rsid w:val="00D7606F"/>
    <w:rsid w:val="00DA04AB"/>
    <w:rsid w:val="00DA1D0C"/>
    <w:rsid w:val="00DA49F9"/>
    <w:rsid w:val="00DB6B18"/>
    <w:rsid w:val="00DD01CD"/>
    <w:rsid w:val="00DD0B32"/>
    <w:rsid w:val="00DD383F"/>
    <w:rsid w:val="00DD6DEA"/>
    <w:rsid w:val="00DE18B3"/>
    <w:rsid w:val="00DE5A9C"/>
    <w:rsid w:val="00DF1B1B"/>
    <w:rsid w:val="00E004D3"/>
    <w:rsid w:val="00E23402"/>
    <w:rsid w:val="00E361AF"/>
    <w:rsid w:val="00E40027"/>
    <w:rsid w:val="00E5219D"/>
    <w:rsid w:val="00E57765"/>
    <w:rsid w:val="00E63771"/>
    <w:rsid w:val="00E639E8"/>
    <w:rsid w:val="00E6766D"/>
    <w:rsid w:val="00E75B58"/>
    <w:rsid w:val="00E76259"/>
    <w:rsid w:val="00E7793A"/>
    <w:rsid w:val="00E81CED"/>
    <w:rsid w:val="00E82F60"/>
    <w:rsid w:val="00E8431F"/>
    <w:rsid w:val="00E958C0"/>
    <w:rsid w:val="00E97CE1"/>
    <w:rsid w:val="00EA69E7"/>
    <w:rsid w:val="00EB3EFF"/>
    <w:rsid w:val="00EC6B19"/>
    <w:rsid w:val="00ED5B51"/>
    <w:rsid w:val="00ED6F3F"/>
    <w:rsid w:val="00EE31CF"/>
    <w:rsid w:val="00EE4822"/>
    <w:rsid w:val="00EE5E91"/>
    <w:rsid w:val="00EE6F10"/>
    <w:rsid w:val="00EF605F"/>
    <w:rsid w:val="00EF6783"/>
    <w:rsid w:val="00F17A7E"/>
    <w:rsid w:val="00F20FC0"/>
    <w:rsid w:val="00F24BB5"/>
    <w:rsid w:val="00F25ADD"/>
    <w:rsid w:val="00F26226"/>
    <w:rsid w:val="00F26AC8"/>
    <w:rsid w:val="00F44E7B"/>
    <w:rsid w:val="00F635E5"/>
    <w:rsid w:val="00F71327"/>
    <w:rsid w:val="00F845A3"/>
    <w:rsid w:val="00F94265"/>
    <w:rsid w:val="00F95D71"/>
    <w:rsid w:val="00FA63E1"/>
    <w:rsid w:val="00FB2CB2"/>
    <w:rsid w:val="00FB4FBE"/>
    <w:rsid w:val="00FC0E61"/>
    <w:rsid w:val="00FC6C1B"/>
    <w:rsid w:val="00FC6FD7"/>
    <w:rsid w:val="00FD35CE"/>
    <w:rsid w:val="00FD75BE"/>
    <w:rsid w:val="00FE2F74"/>
    <w:rsid w:val="00FE776A"/>
    <w:rsid w:val="00FE7FDD"/>
    <w:rsid w:val="00FF3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A3DED"/>
  <w15:docId w15:val="{0E10D25F-7894-46B4-91D5-AFED8D75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825"/>
  </w:style>
  <w:style w:type="paragraph" w:styleId="Heading1">
    <w:name w:val="heading 1"/>
    <w:basedOn w:val="Normal"/>
    <w:next w:val="Normal"/>
    <w:link w:val="Heading1Char"/>
    <w:uiPriority w:val="9"/>
    <w:qFormat/>
    <w:rsid w:val="00C874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3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3263"/>
    <w:pPr>
      <w:ind w:left="720"/>
      <w:contextualSpacing/>
    </w:pPr>
  </w:style>
  <w:style w:type="paragraph" w:styleId="NoSpacing">
    <w:name w:val="No Spacing"/>
    <w:link w:val="NoSpacingChar"/>
    <w:uiPriority w:val="1"/>
    <w:qFormat/>
    <w:rsid w:val="00433263"/>
    <w:pPr>
      <w:spacing w:after="0" w:line="240" w:lineRule="auto"/>
    </w:pPr>
  </w:style>
  <w:style w:type="character" w:styleId="Hyperlink">
    <w:name w:val="Hyperlink"/>
    <w:basedOn w:val="DefaultParagraphFont"/>
    <w:uiPriority w:val="99"/>
    <w:unhideWhenUsed/>
    <w:rsid w:val="00771B9B"/>
    <w:rPr>
      <w:color w:val="0563C1" w:themeColor="hyperlink"/>
      <w:u w:val="single"/>
    </w:rPr>
  </w:style>
  <w:style w:type="character" w:customStyle="1" w:styleId="NoSpacingChar">
    <w:name w:val="No Spacing Char"/>
    <w:link w:val="NoSpacing"/>
    <w:uiPriority w:val="1"/>
    <w:rsid w:val="00771B9B"/>
  </w:style>
  <w:style w:type="character" w:customStyle="1" w:styleId="UnresolvedMention1">
    <w:name w:val="Unresolved Mention1"/>
    <w:basedOn w:val="DefaultParagraphFont"/>
    <w:uiPriority w:val="99"/>
    <w:semiHidden/>
    <w:unhideWhenUsed/>
    <w:rsid w:val="00903AA7"/>
    <w:rPr>
      <w:color w:val="605E5C"/>
      <w:shd w:val="clear" w:color="auto" w:fill="E1DFDD"/>
    </w:rPr>
  </w:style>
  <w:style w:type="paragraph" w:styleId="Header">
    <w:name w:val="header"/>
    <w:basedOn w:val="Normal"/>
    <w:link w:val="HeaderChar"/>
    <w:uiPriority w:val="99"/>
    <w:unhideWhenUsed/>
    <w:rsid w:val="00A200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04A"/>
  </w:style>
  <w:style w:type="paragraph" w:styleId="Footer">
    <w:name w:val="footer"/>
    <w:basedOn w:val="Normal"/>
    <w:link w:val="FooterChar"/>
    <w:uiPriority w:val="99"/>
    <w:unhideWhenUsed/>
    <w:rsid w:val="00A200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04A"/>
  </w:style>
  <w:style w:type="character" w:styleId="CommentReference">
    <w:name w:val="annotation reference"/>
    <w:basedOn w:val="DefaultParagraphFont"/>
    <w:uiPriority w:val="99"/>
    <w:semiHidden/>
    <w:unhideWhenUsed/>
    <w:rsid w:val="00A0791E"/>
    <w:rPr>
      <w:sz w:val="16"/>
      <w:szCs w:val="16"/>
    </w:rPr>
  </w:style>
  <w:style w:type="paragraph" w:styleId="CommentText">
    <w:name w:val="annotation text"/>
    <w:basedOn w:val="Normal"/>
    <w:link w:val="CommentTextChar"/>
    <w:uiPriority w:val="99"/>
    <w:unhideWhenUsed/>
    <w:rsid w:val="00A0791E"/>
    <w:pPr>
      <w:spacing w:line="240" w:lineRule="auto"/>
    </w:pPr>
    <w:rPr>
      <w:sz w:val="20"/>
      <w:szCs w:val="20"/>
    </w:rPr>
  </w:style>
  <w:style w:type="character" w:customStyle="1" w:styleId="CommentTextChar">
    <w:name w:val="Comment Text Char"/>
    <w:basedOn w:val="DefaultParagraphFont"/>
    <w:link w:val="CommentText"/>
    <w:uiPriority w:val="99"/>
    <w:rsid w:val="00A0791E"/>
    <w:rPr>
      <w:sz w:val="20"/>
      <w:szCs w:val="20"/>
    </w:rPr>
  </w:style>
  <w:style w:type="paragraph" w:styleId="CommentSubject">
    <w:name w:val="annotation subject"/>
    <w:basedOn w:val="CommentText"/>
    <w:next w:val="CommentText"/>
    <w:link w:val="CommentSubjectChar"/>
    <w:uiPriority w:val="99"/>
    <w:semiHidden/>
    <w:unhideWhenUsed/>
    <w:rsid w:val="00A0791E"/>
    <w:rPr>
      <w:b/>
      <w:bCs/>
    </w:rPr>
  </w:style>
  <w:style w:type="character" w:customStyle="1" w:styleId="CommentSubjectChar">
    <w:name w:val="Comment Subject Char"/>
    <w:basedOn w:val="CommentTextChar"/>
    <w:link w:val="CommentSubject"/>
    <w:uiPriority w:val="99"/>
    <w:semiHidden/>
    <w:rsid w:val="00A0791E"/>
    <w:rPr>
      <w:b/>
      <w:bCs/>
      <w:sz w:val="20"/>
      <w:szCs w:val="20"/>
    </w:rPr>
  </w:style>
  <w:style w:type="paragraph" w:styleId="BalloonText">
    <w:name w:val="Balloon Text"/>
    <w:basedOn w:val="Normal"/>
    <w:link w:val="BalloonTextChar"/>
    <w:uiPriority w:val="99"/>
    <w:semiHidden/>
    <w:unhideWhenUsed/>
    <w:rsid w:val="00A079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91E"/>
    <w:rPr>
      <w:rFonts w:ascii="Segoe UI" w:hAnsi="Segoe UI" w:cs="Segoe UI"/>
      <w:sz w:val="18"/>
      <w:szCs w:val="18"/>
    </w:rPr>
  </w:style>
  <w:style w:type="paragraph" w:customStyle="1" w:styleId="BWBLevel1">
    <w:name w:val="BWBLevel1"/>
    <w:basedOn w:val="Normal"/>
    <w:link w:val="BWBLevel1Char"/>
    <w:rsid w:val="003D01FC"/>
    <w:pPr>
      <w:keepNext/>
      <w:numPr>
        <w:numId w:val="1"/>
      </w:numPr>
      <w:spacing w:after="240" w:line="288" w:lineRule="auto"/>
      <w:jc w:val="both"/>
      <w:outlineLvl w:val="0"/>
    </w:pPr>
    <w:rPr>
      <w:rFonts w:ascii="Arial" w:hAnsi="Arial" w:cs="Arial"/>
      <w:b/>
      <w:sz w:val="20"/>
    </w:rPr>
  </w:style>
  <w:style w:type="character" w:customStyle="1" w:styleId="BWBLevel1Char">
    <w:name w:val="BWBLevel1 Char"/>
    <w:basedOn w:val="DefaultParagraphFont"/>
    <w:link w:val="BWBLevel1"/>
    <w:rsid w:val="003D01FC"/>
    <w:rPr>
      <w:rFonts w:ascii="Arial" w:hAnsi="Arial" w:cs="Arial"/>
      <w:b/>
      <w:sz w:val="20"/>
    </w:rPr>
  </w:style>
  <w:style w:type="paragraph" w:customStyle="1" w:styleId="BWBLevel2">
    <w:name w:val="BWBLevel2"/>
    <w:basedOn w:val="Normal"/>
    <w:link w:val="BWBLevel2Char"/>
    <w:rsid w:val="003D01FC"/>
    <w:pPr>
      <w:numPr>
        <w:ilvl w:val="1"/>
        <w:numId w:val="1"/>
      </w:numPr>
      <w:spacing w:after="240" w:line="288" w:lineRule="auto"/>
      <w:jc w:val="both"/>
      <w:outlineLvl w:val="1"/>
    </w:pPr>
    <w:rPr>
      <w:rFonts w:ascii="Arial" w:hAnsi="Arial" w:cs="Arial"/>
      <w:sz w:val="20"/>
    </w:rPr>
  </w:style>
  <w:style w:type="character" w:customStyle="1" w:styleId="BWBLevel2Char">
    <w:name w:val="BWBLevel2 Char"/>
    <w:basedOn w:val="DefaultParagraphFont"/>
    <w:link w:val="BWBLevel2"/>
    <w:rsid w:val="003D01FC"/>
    <w:rPr>
      <w:rFonts w:ascii="Arial" w:hAnsi="Arial" w:cs="Arial"/>
      <w:sz w:val="20"/>
    </w:rPr>
  </w:style>
  <w:style w:type="paragraph" w:customStyle="1" w:styleId="BWBLevel3">
    <w:name w:val="BWBLevel3"/>
    <w:basedOn w:val="Normal"/>
    <w:rsid w:val="003D01FC"/>
    <w:pPr>
      <w:numPr>
        <w:ilvl w:val="2"/>
        <w:numId w:val="1"/>
      </w:numPr>
      <w:spacing w:after="240" w:line="288" w:lineRule="auto"/>
      <w:jc w:val="both"/>
      <w:outlineLvl w:val="2"/>
    </w:pPr>
    <w:rPr>
      <w:rFonts w:ascii="Arial" w:hAnsi="Arial" w:cs="Arial"/>
      <w:sz w:val="20"/>
    </w:rPr>
  </w:style>
  <w:style w:type="paragraph" w:customStyle="1" w:styleId="BWBLevel4">
    <w:name w:val="BWBLevel4"/>
    <w:basedOn w:val="Normal"/>
    <w:link w:val="BWBLevel4Char"/>
    <w:rsid w:val="003D01FC"/>
    <w:pPr>
      <w:numPr>
        <w:ilvl w:val="3"/>
        <w:numId w:val="1"/>
      </w:numPr>
      <w:spacing w:after="240" w:line="288" w:lineRule="auto"/>
      <w:jc w:val="both"/>
      <w:outlineLvl w:val="3"/>
    </w:pPr>
    <w:rPr>
      <w:rFonts w:ascii="Arial" w:hAnsi="Arial" w:cs="Arial"/>
      <w:sz w:val="20"/>
    </w:rPr>
  </w:style>
  <w:style w:type="character" w:customStyle="1" w:styleId="BWBLevel4Char">
    <w:name w:val="BWBLevel4 Char"/>
    <w:basedOn w:val="DefaultParagraphFont"/>
    <w:link w:val="BWBLevel4"/>
    <w:rsid w:val="003D01FC"/>
    <w:rPr>
      <w:rFonts w:ascii="Arial" w:hAnsi="Arial" w:cs="Arial"/>
      <w:sz w:val="20"/>
    </w:rPr>
  </w:style>
  <w:style w:type="paragraph" w:customStyle="1" w:styleId="BWBLevel5">
    <w:name w:val="BWBLevel5"/>
    <w:basedOn w:val="Normal"/>
    <w:link w:val="BWBLevel5Char"/>
    <w:rsid w:val="003D01FC"/>
    <w:pPr>
      <w:numPr>
        <w:ilvl w:val="4"/>
        <w:numId w:val="1"/>
      </w:numPr>
      <w:spacing w:after="240" w:line="288" w:lineRule="auto"/>
      <w:jc w:val="both"/>
      <w:outlineLvl w:val="4"/>
    </w:pPr>
    <w:rPr>
      <w:rFonts w:ascii="Arial" w:hAnsi="Arial" w:cs="Arial"/>
      <w:sz w:val="20"/>
    </w:rPr>
  </w:style>
  <w:style w:type="character" w:customStyle="1" w:styleId="BWBLevel5Char">
    <w:name w:val="BWBLevel5 Char"/>
    <w:basedOn w:val="DefaultParagraphFont"/>
    <w:link w:val="BWBLevel5"/>
    <w:rsid w:val="003D01FC"/>
    <w:rPr>
      <w:rFonts w:ascii="Arial" w:hAnsi="Arial" w:cs="Arial"/>
      <w:sz w:val="20"/>
    </w:rPr>
  </w:style>
  <w:style w:type="paragraph" w:customStyle="1" w:styleId="BWBLevel6">
    <w:name w:val="BWBLevel6"/>
    <w:basedOn w:val="Normal"/>
    <w:rsid w:val="003D01FC"/>
    <w:pPr>
      <w:numPr>
        <w:ilvl w:val="5"/>
        <w:numId w:val="1"/>
      </w:numPr>
      <w:spacing w:after="240" w:line="288" w:lineRule="auto"/>
      <w:jc w:val="both"/>
      <w:outlineLvl w:val="5"/>
    </w:pPr>
    <w:rPr>
      <w:rFonts w:ascii="Arial" w:hAnsi="Arial" w:cs="Arial"/>
      <w:sz w:val="20"/>
    </w:rPr>
  </w:style>
  <w:style w:type="paragraph" w:customStyle="1" w:styleId="BWBLevel7">
    <w:name w:val="BWBLevel7"/>
    <w:basedOn w:val="Normal"/>
    <w:rsid w:val="003D01FC"/>
    <w:pPr>
      <w:numPr>
        <w:ilvl w:val="6"/>
        <w:numId w:val="1"/>
      </w:numPr>
      <w:spacing w:after="240" w:line="288" w:lineRule="auto"/>
      <w:jc w:val="both"/>
      <w:outlineLvl w:val="6"/>
    </w:pPr>
    <w:rPr>
      <w:rFonts w:ascii="Arial" w:hAnsi="Arial" w:cs="Arial"/>
      <w:sz w:val="20"/>
    </w:rPr>
  </w:style>
  <w:style w:type="paragraph" w:customStyle="1" w:styleId="BWBLevel8">
    <w:name w:val="BWBLevel8"/>
    <w:basedOn w:val="Normal"/>
    <w:rsid w:val="003D01FC"/>
    <w:pPr>
      <w:numPr>
        <w:ilvl w:val="7"/>
        <w:numId w:val="1"/>
      </w:numPr>
      <w:spacing w:after="240" w:line="288" w:lineRule="auto"/>
      <w:jc w:val="both"/>
      <w:outlineLvl w:val="7"/>
    </w:pPr>
    <w:rPr>
      <w:rFonts w:ascii="Arial" w:hAnsi="Arial" w:cs="Arial"/>
      <w:sz w:val="20"/>
    </w:rPr>
  </w:style>
  <w:style w:type="paragraph" w:customStyle="1" w:styleId="BWBLevel9">
    <w:name w:val="BWBLevel9"/>
    <w:basedOn w:val="Normal"/>
    <w:rsid w:val="003D01FC"/>
    <w:pPr>
      <w:numPr>
        <w:ilvl w:val="8"/>
        <w:numId w:val="1"/>
      </w:numPr>
      <w:spacing w:after="240" w:line="288" w:lineRule="auto"/>
      <w:jc w:val="both"/>
      <w:outlineLvl w:val="8"/>
    </w:pPr>
    <w:rPr>
      <w:rFonts w:ascii="Arial" w:hAnsi="Arial" w:cs="Arial"/>
      <w:sz w:val="20"/>
    </w:rPr>
  </w:style>
  <w:style w:type="paragraph" w:customStyle="1" w:styleId="BWBBody1">
    <w:name w:val="BWBBody1"/>
    <w:basedOn w:val="Normal"/>
    <w:link w:val="BWBBody1Char"/>
    <w:rsid w:val="003D01FC"/>
    <w:pPr>
      <w:spacing w:after="240" w:line="288" w:lineRule="auto"/>
      <w:ind w:left="879"/>
      <w:jc w:val="both"/>
    </w:pPr>
    <w:rPr>
      <w:rFonts w:ascii="Arial" w:hAnsi="Arial" w:cs="Arial"/>
      <w:sz w:val="20"/>
    </w:rPr>
  </w:style>
  <w:style w:type="character" w:customStyle="1" w:styleId="BWBBody1Char">
    <w:name w:val="BWBBody1 Char"/>
    <w:basedOn w:val="DefaultParagraphFont"/>
    <w:link w:val="BWBBody1"/>
    <w:rsid w:val="003D01FC"/>
    <w:rPr>
      <w:rFonts w:ascii="Arial" w:hAnsi="Arial" w:cs="Arial"/>
      <w:sz w:val="20"/>
    </w:rPr>
  </w:style>
  <w:style w:type="paragraph" w:customStyle="1" w:styleId="yiv6226436202msolistparagraph4">
    <w:name w:val="yiv6226436202msolistparagraph4"/>
    <w:basedOn w:val="Normal"/>
    <w:rsid w:val="00B00223"/>
    <w:pPr>
      <w:spacing w:before="100" w:beforeAutospacing="1" w:after="100" w:afterAutospacing="1" w:line="240" w:lineRule="auto"/>
    </w:pPr>
    <w:rPr>
      <w:rFonts w:ascii="Arial" w:hAnsi="Arial" w:cs="Arial"/>
      <w:lang w:eastAsia="en-GB"/>
    </w:rPr>
  </w:style>
  <w:style w:type="character" w:customStyle="1" w:styleId="cosearchterm">
    <w:name w:val="co_searchterm"/>
    <w:basedOn w:val="DefaultParagraphFont"/>
    <w:rsid w:val="0008104D"/>
  </w:style>
  <w:style w:type="paragraph" w:styleId="Revision">
    <w:name w:val="Revision"/>
    <w:hidden/>
    <w:uiPriority w:val="99"/>
    <w:semiHidden/>
    <w:rsid w:val="00FD75BE"/>
    <w:pPr>
      <w:spacing w:after="0" w:line="240" w:lineRule="auto"/>
    </w:pPr>
  </w:style>
  <w:style w:type="character" w:styleId="Strong">
    <w:name w:val="Strong"/>
    <w:basedOn w:val="DefaultParagraphFont"/>
    <w:uiPriority w:val="22"/>
    <w:qFormat/>
    <w:rsid w:val="00904426"/>
    <w:rPr>
      <w:b/>
      <w:bCs/>
    </w:rPr>
  </w:style>
  <w:style w:type="character" w:customStyle="1" w:styleId="cobluetxt">
    <w:name w:val="co_bluetxt"/>
    <w:basedOn w:val="DefaultParagraphFont"/>
    <w:rsid w:val="00ED6F3F"/>
  </w:style>
  <w:style w:type="character" w:customStyle="1" w:styleId="UnresolvedMention2">
    <w:name w:val="Unresolved Mention2"/>
    <w:basedOn w:val="DefaultParagraphFont"/>
    <w:uiPriority w:val="99"/>
    <w:semiHidden/>
    <w:unhideWhenUsed/>
    <w:rsid w:val="0086189F"/>
    <w:rPr>
      <w:color w:val="605E5C"/>
      <w:shd w:val="clear" w:color="auto" w:fill="E1DFDD"/>
    </w:rPr>
  </w:style>
  <w:style w:type="character" w:customStyle="1" w:styleId="Heading1Char">
    <w:name w:val="Heading 1 Char"/>
    <w:basedOn w:val="DefaultParagraphFont"/>
    <w:link w:val="Heading1"/>
    <w:uiPriority w:val="9"/>
    <w:rsid w:val="00C87492"/>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DA4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63109">
      <w:bodyDiv w:val="1"/>
      <w:marLeft w:val="0"/>
      <w:marRight w:val="0"/>
      <w:marTop w:val="0"/>
      <w:marBottom w:val="0"/>
      <w:divBdr>
        <w:top w:val="none" w:sz="0" w:space="0" w:color="auto"/>
        <w:left w:val="none" w:sz="0" w:space="0" w:color="auto"/>
        <w:bottom w:val="none" w:sz="0" w:space="0" w:color="auto"/>
        <w:right w:val="none" w:sz="0" w:space="0" w:color="auto"/>
      </w:divBdr>
      <w:divsChild>
        <w:div w:id="21782523">
          <w:marLeft w:val="0"/>
          <w:marRight w:val="0"/>
          <w:marTop w:val="224"/>
          <w:marBottom w:val="0"/>
          <w:divBdr>
            <w:top w:val="none" w:sz="0" w:space="0" w:color="auto"/>
            <w:left w:val="none" w:sz="0" w:space="0" w:color="auto"/>
            <w:bottom w:val="none" w:sz="0" w:space="0" w:color="auto"/>
            <w:right w:val="none" w:sz="0" w:space="0" w:color="auto"/>
          </w:divBdr>
          <w:divsChild>
            <w:div w:id="1552693462">
              <w:marLeft w:val="0"/>
              <w:marRight w:val="0"/>
              <w:marTop w:val="0"/>
              <w:marBottom w:val="0"/>
              <w:divBdr>
                <w:top w:val="none" w:sz="0" w:space="0" w:color="auto"/>
                <w:left w:val="none" w:sz="0" w:space="0" w:color="auto"/>
                <w:bottom w:val="none" w:sz="0" w:space="0" w:color="auto"/>
                <w:right w:val="none" w:sz="0" w:space="0" w:color="auto"/>
              </w:divBdr>
            </w:div>
          </w:divsChild>
        </w:div>
        <w:div w:id="1353650827">
          <w:marLeft w:val="0"/>
          <w:marRight w:val="0"/>
          <w:marTop w:val="160"/>
          <w:marBottom w:val="0"/>
          <w:divBdr>
            <w:top w:val="none" w:sz="0" w:space="0" w:color="auto"/>
            <w:left w:val="none" w:sz="0" w:space="0" w:color="auto"/>
            <w:bottom w:val="none" w:sz="0" w:space="0" w:color="auto"/>
            <w:right w:val="none" w:sz="0" w:space="0" w:color="auto"/>
          </w:divBdr>
        </w:div>
        <w:div w:id="1351374441">
          <w:marLeft w:val="0"/>
          <w:marRight w:val="0"/>
          <w:marTop w:val="224"/>
          <w:marBottom w:val="0"/>
          <w:divBdr>
            <w:top w:val="none" w:sz="0" w:space="0" w:color="auto"/>
            <w:left w:val="none" w:sz="0" w:space="0" w:color="auto"/>
            <w:bottom w:val="none" w:sz="0" w:space="0" w:color="auto"/>
            <w:right w:val="none" w:sz="0" w:space="0" w:color="auto"/>
          </w:divBdr>
          <w:divsChild>
            <w:div w:id="1573614275">
              <w:marLeft w:val="0"/>
              <w:marRight w:val="0"/>
              <w:marTop w:val="0"/>
              <w:marBottom w:val="0"/>
              <w:divBdr>
                <w:top w:val="none" w:sz="0" w:space="0" w:color="auto"/>
                <w:left w:val="none" w:sz="0" w:space="0" w:color="auto"/>
                <w:bottom w:val="none" w:sz="0" w:space="0" w:color="auto"/>
                <w:right w:val="none" w:sz="0" w:space="0" w:color="auto"/>
              </w:divBdr>
            </w:div>
          </w:divsChild>
        </w:div>
        <w:div w:id="405423485">
          <w:marLeft w:val="0"/>
          <w:marRight w:val="0"/>
          <w:marTop w:val="160"/>
          <w:marBottom w:val="0"/>
          <w:divBdr>
            <w:top w:val="none" w:sz="0" w:space="0" w:color="auto"/>
            <w:left w:val="none" w:sz="0" w:space="0" w:color="auto"/>
            <w:bottom w:val="none" w:sz="0" w:space="0" w:color="auto"/>
            <w:right w:val="none" w:sz="0" w:space="0" w:color="auto"/>
          </w:divBdr>
        </w:div>
        <w:div w:id="1069428011">
          <w:marLeft w:val="0"/>
          <w:marRight w:val="0"/>
          <w:marTop w:val="224"/>
          <w:marBottom w:val="0"/>
          <w:divBdr>
            <w:top w:val="none" w:sz="0" w:space="0" w:color="auto"/>
            <w:left w:val="none" w:sz="0" w:space="0" w:color="auto"/>
            <w:bottom w:val="none" w:sz="0" w:space="0" w:color="auto"/>
            <w:right w:val="none" w:sz="0" w:space="0" w:color="auto"/>
          </w:divBdr>
          <w:divsChild>
            <w:div w:id="1876430784">
              <w:marLeft w:val="0"/>
              <w:marRight w:val="0"/>
              <w:marTop w:val="0"/>
              <w:marBottom w:val="0"/>
              <w:divBdr>
                <w:top w:val="none" w:sz="0" w:space="0" w:color="auto"/>
                <w:left w:val="none" w:sz="0" w:space="0" w:color="auto"/>
                <w:bottom w:val="none" w:sz="0" w:space="0" w:color="auto"/>
                <w:right w:val="none" w:sz="0" w:space="0" w:color="auto"/>
              </w:divBdr>
            </w:div>
          </w:divsChild>
        </w:div>
        <w:div w:id="679048600">
          <w:marLeft w:val="0"/>
          <w:marRight w:val="0"/>
          <w:marTop w:val="224"/>
          <w:marBottom w:val="0"/>
          <w:divBdr>
            <w:top w:val="none" w:sz="0" w:space="0" w:color="auto"/>
            <w:left w:val="none" w:sz="0" w:space="0" w:color="auto"/>
            <w:bottom w:val="none" w:sz="0" w:space="0" w:color="auto"/>
            <w:right w:val="none" w:sz="0" w:space="0" w:color="auto"/>
          </w:divBdr>
          <w:divsChild>
            <w:div w:id="1490243023">
              <w:marLeft w:val="0"/>
              <w:marRight w:val="0"/>
              <w:marTop w:val="0"/>
              <w:marBottom w:val="0"/>
              <w:divBdr>
                <w:top w:val="none" w:sz="0" w:space="0" w:color="auto"/>
                <w:left w:val="none" w:sz="0" w:space="0" w:color="auto"/>
                <w:bottom w:val="none" w:sz="0" w:space="0" w:color="auto"/>
                <w:right w:val="none" w:sz="0" w:space="0" w:color="auto"/>
              </w:divBdr>
            </w:div>
          </w:divsChild>
        </w:div>
        <w:div w:id="1809080953">
          <w:marLeft w:val="0"/>
          <w:marRight w:val="0"/>
          <w:marTop w:val="160"/>
          <w:marBottom w:val="0"/>
          <w:divBdr>
            <w:top w:val="none" w:sz="0" w:space="0" w:color="auto"/>
            <w:left w:val="none" w:sz="0" w:space="0" w:color="auto"/>
            <w:bottom w:val="none" w:sz="0" w:space="0" w:color="auto"/>
            <w:right w:val="none" w:sz="0" w:space="0" w:color="auto"/>
          </w:divBdr>
        </w:div>
        <w:div w:id="531577483">
          <w:marLeft w:val="0"/>
          <w:marRight w:val="0"/>
          <w:marTop w:val="224"/>
          <w:marBottom w:val="0"/>
          <w:divBdr>
            <w:top w:val="none" w:sz="0" w:space="0" w:color="auto"/>
            <w:left w:val="none" w:sz="0" w:space="0" w:color="auto"/>
            <w:bottom w:val="none" w:sz="0" w:space="0" w:color="auto"/>
            <w:right w:val="none" w:sz="0" w:space="0" w:color="auto"/>
          </w:divBdr>
          <w:divsChild>
            <w:div w:id="1533377655">
              <w:marLeft w:val="0"/>
              <w:marRight w:val="0"/>
              <w:marTop w:val="0"/>
              <w:marBottom w:val="0"/>
              <w:divBdr>
                <w:top w:val="none" w:sz="0" w:space="0" w:color="auto"/>
                <w:left w:val="none" w:sz="0" w:space="0" w:color="auto"/>
                <w:bottom w:val="none" w:sz="0" w:space="0" w:color="auto"/>
                <w:right w:val="none" w:sz="0" w:space="0" w:color="auto"/>
              </w:divBdr>
            </w:div>
          </w:divsChild>
        </w:div>
        <w:div w:id="2074692528">
          <w:marLeft w:val="0"/>
          <w:marRight w:val="0"/>
          <w:marTop w:val="160"/>
          <w:marBottom w:val="0"/>
          <w:divBdr>
            <w:top w:val="none" w:sz="0" w:space="0" w:color="auto"/>
            <w:left w:val="none" w:sz="0" w:space="0" w:color="auto"/>
            <w:bottom w:val="none" w:sz="0" w:space="0" w:color="auto"/>
            <w:right w:val="none" w:sz="0" w:space="0" w:color="auto"/>
          </w:divBdr>
        </w:div>
        <w:div w:id="1601837228">
          <w:marLeft w:val="0"/>
          <w:marRight w:val="0"/>
          <w:marTop w:val="224"/>
          <w:marBottom w:val="0"/>
          <w:divBdr>
            <w:top w:val="none" w:sz="0" w:space="0" w:color="auto"/>
            <w:left w:val="none" w:sz="0" w:space="0" w:color="auto"/>
            <w:bottom w:val="none" w:sz="0" w:space="0" w:color="auto"/>
            <w:right w:val="none" w:sz="0" w:space="0" w:color="auto"/>
          </w:divBdr>
          <w:divsChild>
            <w:div w:id="1122378947">
              <w:marLeft w:val="0"/>
              <w:marRight w:val="0"/>
              <w:marTop w:val="0"/>
              <w:marBottom w:val="0"/>
              <w:divBdr>
                <w:top w:val="none" w:sz="0" w:space="0" w:color="auto"/>
                <w:left w:val="none" w:sz="0" w:space="0" w:color="auto"/>
                <w:bottom w:val="none" w:sz="0" w:space="0" w:color="auto"/>
                <w:right w:val="none" w:sz="0" w:space="0" w:color="auto"/>
              </w:divBdr>
            </w:div>
          </w:divsChild>
        </w:div>
        <w:div w:id="520894404">
          <w:marLeft w:val="0"/>
          <w:marRight w:val="0"/>
          <w:marTop w:val="160"/>
          <w:marBottom w:val="0"/>
          <w:divBdr>
            <w:top w:val="none" w:sz="0" w:space="0" w:color="auto"/>
            <w:left w:val="none" w:sz="0" w:space="0" w:color="auto"/>
            <w:bottom w:val="none" w:sz="0" w:space="0" w:color="auto"/>
            <w:right w:val="none" w:sz="0" w:space="0" w:color="auto"/>
          </w:divBdr>
        </w:div>
        <w:div w:id="1466922275">
          <w:marLeft w:val="0"/>
          <w:marRight w:val="0"/>
          <w:marTop w:val="224"/>
          <w:marBottom w:val="0"/>
          <w:divBdr>
            <w:top w:val="none" w:sz="0" w:space="0" w:color="auto"/>
            <w:left w:val="none" w:sz="0" w:space="0" w:color="auto"/>
            <w:bottom w:val="none" w:sz="0" w:space="0" w:color="auto"/>
            <w:right w:val="none" w:sz="0" w:space="0" w:color="auto"/>
          </w:divBdr>
          <w:divsChild>
            <w:div w:id="65954368">
              <w:marLeft w:val="0"/>
              <w:marRight w:val="0"/>
              <w:marTop w:val="0"/>
              <w:marBottom w:val="0"/>
              <w:divBdr>
                <w:top w:val="none" w:sz="0" w:space="0" w:color="auto"/>
                <w:left w:val="none" w:sz="0" w:space="0" w:color="auto"/>
                <w:bottom w:val="none" w:sz="0" w:space="0" w:color="auto"/>
                <w:right w:val="none" w:sz="0" w:space="0" w:color="auto"/>
              </w:divBdr>
            </w:div>
          </w:divsChild>
        </w:div>
        <w:div w:id="492843884">
          <w:marLeft w:val="0"/>
          <w:marRight w:val="0"/>
          <w:marTop w:val="224"/>
          <w:marBottom w:val="0"/>
          <w:divBdr>
            <w:top w:val="none" w:sz="0" w:space="0" w:color="auto"/>
            <w:left w:val="none" w:sz="0" w:space="0" w:color="auto"/>
            <w:bottom w:val="none" w:sz="0" w:space="0" w:color="auto"/>
            <w:right w:val="none" w:sz="0" w:space="0" w:color="auto"/>
          </w:divBdr>
          <w:divsChild>
            <w:div w:id="1833059387">
              <w:marLeft w:val="0"/>
              <w:marRight w:val="0"/>
              <w:marTop w:val="0"/>
              <w:marBottom w:val="0"/>
              <w:divBdr>
                <w:top w:val="none" w:sz="0" w:space="0" w:color="auto"/>
                <w:left w:val="none" w:sz="0" w:space="0" w:color="auto"/>
                <w:bottom w:val="none" w:sz="0" w:space="0" w:color="auto"/>
                <w:right w:val="none" w:sz="0" w:space="0" w:color="auto"/>
              </w:divBdr>
            </w:div>
          </w:divsChild>
        </w:div>
        <w:div w:id="1126894681">
          <w:marLeft w:val="0"/>
          <w:marRight w:val="0"/>
          <w:marTop w:val="160"/>
          <w:marBottom w:val="0"/>
          <w:divBdr>
            <w:top w:val="none" w:sz="0" w:space="0" w:color="auto"/>
            <w:left w:val="none" w:sz="0" w:space="0" w:color="auto"/>
            <w:bottom w:val="none" w:sz="0" w:space="0" w:color="auto"/>
            <w:right w:val="none" w:sz="0" w:space="0" w:color="auto"/>
          </w:divBdr>
        </w:div>
        <w:div w:id="1528760626">
          <w:marLeft w:val="0"/>
          <w:marRight w:val="0"/>
          <w:marTop w:val="224"/>
          <w:marBottom w:val="0"/>
          <w:divBdr>
            <w:top w:val="none" w:sz="0" w:space="0" w:color="auto"/>
            <w:left w:val="none" w:sz="0" w:space="0" w:color="auto"/>
            <w:bottom w:val="none" w:sz="0" w:space="0" w:color="auto"/>
            <w:right w:val="none" w:sz="0" w:space="0" w:color="auto"/>
          </w:divBdr>
          <w:divsChild>
            <w:div w:id="834875858">
              <w:marLeft w:val="0"/>
              <w:marRight w:val="0"/>
              <w:marTop w:val="0"/>
              <w:marBottom w:val="0"/>
              <w:divBdr>
                <w:top w:val="none" w:sz="0" w:space="0" w:color="auto"/>
                <w:left w:val="none" w:sz="0" w:space="0" w:color="auto"/>
                <w:bottom w:val="none" w:sz="0" w:space="0" w:color="auto"/>
                <w:right w:val="none" w:sz="0" w:space="0" w:color="auto"/>
              </w:divBdr>
            </w:div>
          </w:divsChild>
        </w:div>
        <w:div w:id="1278100564">
          <w:marLeft w:val="0"/>
          <w:marRight w:val="0"/>
          <w:marTop w:val="224"/>
          <w:marBottom w:val="0"/>
          <w:divBdr>
            <w:top w:val="none" w:sz="0" w:space="0" w:color="auto"/>
            <w:left w:val="none" w:sz="0" w:space="0" w:color="auto"/>
            <w:bottom w:val="none" w:sz="0" w:space="0" w:color="auto"/>
            <w:right w:val="none" w:sz="0" w:space="0" w:color="auto"/>
          </w:divBdr>
          <w:divsChild>
            <w:div w:id="1058360701">
              <w:marLeft w:val="0"/>
              <w:marRight w:val="0"/>
              <w:marTop w:val="0"/>
              <w:marBottom w:val="0"/>
              <w:divBdr>
                <w:top w:val="none" w:sz="0" w:space="0" w:color="auto"/>
                <w:left w:val="none" w:sz="0" w:space="0" w:color="auto"/>
                <w:bottom w:val="none" w:sz="0" w:space="0" w:color="auto"/>
                <w:right w:val="none" w:sz="0" w:space="0" w:color="auto"/>
              </w:divBdr>
            </w:div>
          </w:divsChild>
        </w:div>
        <w:div w:id="1724402070">
          <w:marLeft w:val="0"/>
          <w:marRight w:val="0"/>
          <w:marTop w:val="0"/>
          <w:marBottom w:val="0"/>
          <w:divBdr>
            <w:top w:val="none" w:sz="0" w:space="0" w:color="auto"/>
            <w:left w:val="none" w:sz="0" w:space="0" w:color="auto"/>
            <w:bottom w:val="none" w:sz="0" w:space="0" w:color="auto"/>
            <w:right w:val="none" w:sz="0" w:space="0" w:color="auto"/>
          </w:divBdr>
          <w:divsChild>
            <w:div w:id="2048484308">
              <w:marLeft w:val="0"/>
              <w:marRight w:val="0"/>
              <w:marTop w:val="224"/>
              <w:marBottom w:val="0"/>
              <w:divBdr>
                <w:top w:val="none" w:sz="0" w:space="0" w:color="auto"/>
                <w:left w:val="none" w:sz="0" w:space="0" w:color="auto"/>
                <w:bottom w:val="none" w:sz="0" w:space="0" w:color="auto"/>
                <w:right w:val="none" w:sz="0" w:space="0" w:color="auto"/>
              </w:divBdr>
              <w:divsChild>
                <w:div w:id="15932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5022">
          <w:marLeft w:val="0"/>
          <w:marRight w:val="0"/>
          <w:marTop w:val="0"/>
          <w:marBottom w:val="0"/>
          <w:divBdr>
            <w:top w:val="none" w:sz="0" w:space="0" w:color="auto"/>
            <w:left w:val="none" w:sz="0" w:space="0" w:color="auto"/>
            <w:bottom w:val="none" w:sz="0" w:space="0" w:color="auto"/>
            <w:right w:val="none" w:sz="0" w:space="0" w:color="auto"/>
          </w:divBdr>
          <w:divsChild>
            <w:div w:id="44984919">
              <w:marLeft w:val="0"/>
              <w:marRight w:val="0"/>
              <w:marTop w:val="224"/>
              <w:marBottom w:val="0"/>
              <w:divBdr>
                <w:top w:val="none" w:sz="0" w:space="0" w:color="auto"/>
                <w:left w:val="none" w:sz="0" w:space="0" w:color="auto"/>
                <w:bottom w:val="none" w:sz="0" w:space="0" w:color="auto"/>
                <w:right w:val="none" w:sz="0" w:space="0" w:color="auto"/>
              </w:divBdr>
              <w:divsChild>
                <w:div w:id="21335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05381">
          <w:marLeft w:val="0"/>
          <w:marRight w:val="0"/>
          <w:marTop w:val="0"/>
          <w:marBottom w:val="0"/>
          <w:divBdr>
            <w:top w:val="none" w:sz="0" w:space="0" w:color="auto"/>
            <w:left w:val="none" w:sz="0" w:space="0" w:color="auto"/>
            <w:bottom w:val="none" w:sz="0" w:space="0" w:color="auto"/>
            <w:right w:val="none" w:sz="0" w:space="0" w:color="auto"/>
          </w:divBdr>
          <w:divsChild>
            <w:div w:id="791677305">
              <w:marLeft w:val="0"/>
              <w:marRight w:val="0"/>
              <w:marTop w:val="224"/>
              <w:marBottom w:val="0"/>
              <w:divBdr>
                <w:top w:val="none" w:sz="0" w:space="0" w:color="auto"/>
                <w:left w:val="none" w:sz="0" w:space="0" w:color="auto"/>
                <w:bottom w:val="none" w:sz="0" w:space="0" w:color="auto"/>
                <w:right w:val="none" w:sz="0" w:space="0" w:color="auto"/>
              </w:divBdr>
              <w:divsChild>
                <w:div w:id="18080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92941">
          <w:marLeft w:val="0"/>
          <w:marRight w:val="0"/>
          <w:marTop w:val="160"/>
          <w:marBottom w:val="0"/>
          <w:divBdr>
            <w:top w:val="none" w:sz="0" w:space="0" w:color="auto"/>
            <w:left w:val="none" w:sz="0" w:space="0" w:color="auto"/>
            <w:bottom w:val="none" w:sz="0" w:space="0" w:color="auto"/>
            <w:right w:val="none" w:sz="0" w:space="0" w:color="auto"/>
          </w:divBdr>
        </w:div>
        <w:div w:id="1379282295">
          <w:marLeft w:val="0"/>
          <w:marRight w:val="0"/>
          <w:marTop w:val="224"/>
          <w:marBottom w:val="0"/>
          <w:divBdr>
            <w:top w:val="none" w:sz="0" w:space="0" w:color="auto"/>
            <w:left w:val="none" w:sz="0" w:space="0" w:color="auto"/>
            <w:bottom w:val="none" w:sz="0" w:space="0" w:color="auto"/>
            <w:right w:val="none" w:sz="0" w:space="0" w:color="auto"/>
          </w:divBdr>
          <w:divsChild>
            <w:div w:id="1693409456">
              <w:marLeft w:val="0"/>
              <w:marRight w:val="0"/>
              <w:marTop w:val="0"/>
              <w:marBottom w:val="0"/>
              <w:divBdr>
                <w:top w:val="none" w:sz="0" w:space="0" w:color="auto"/>
                <w:left w:val="none" w:sz="0" w:space="0" w:color="auto"/>
                <w:bottom w:val="none" w:sz="0" w:space="0" w:color="auto"/>
                <w:right w:val="none" w:sz="0" w:space="0" w:color="auto"/>
              </w:divBdr>
            </w:div>
          </w:divsChild>
        </w:div>
        <w:div w:id="894121525">
          <w:marLeft w:val="0"/>
          <w:marRight w:val="0"/>
          <w:marTop w:val="160"/>
          <w:marBottom w:val="0"/>
          <w:divBdr>
            <w:top w:val="none" w:sz="0" w:space="0" w:color="auto"/>
            <w:left w:val="none" w:sz="0" w:space="0" w:color="auto"/>
            <w:bottom w:val="none" w:sz="0" w:space="0" w:color="auto"/>
            <w:right w:val="none" w:sz="0" w:space="0" w:color="auto"/>
          </w:divBdr>
        </w:div>
        <w:div w:id="1285505734">
          <w:marLeft w:val="0"/>
          <w:marRight w:val="0"/>
          <w:marTop w:val="224"/>
          <w:marBottom w:val="0"/>
          <w:divBdr>
            <w:top w:val="none" w:sz="0" w:space="0" w:color="auto"/>
            <w:left w:val="none" w:sz="0" w:space="0" w:color="auto"/>
            <w:bottom w:val="none" w:sz="0" w:space="0" w:color="auto"/>
            <w:right w:val="none" w:sz="0" w:space="0" w:color="auto"/>
          </w:divBdr>
          <w:divsChild>
            <w:div w:id="536090971">
              <w:marLeft w:val="0"/>
              <w:marRight w:val="0"/>
              <w:marTop w:val="0"/>
              <w:marBottom w:val="0"/>
              <w:divBdr>
                <w:top w:val="none" w:sz="0" w:space="0" w:color="auto"/>
                <w:left w:val="none" w:sz="0" w:space="0" w:color="auto"/>
                <w:bottom w:val="none" w:sz="0" w:space="0" w:color="auto"/>
                <w:right w:val="none" w:sz="0" w:space="0" w:color="auto"/>
              </w:divBdr>
            </w:div>
          </w:divsChild>
        </w:div>
        <w:div w:id="1073041138">
          <w:marLeft w:val="0"/>
          <w:marRight w:val="0"/>
          <w:marTop w:val="160"/>
          <w:marBottom w:val="0"/>
          <w:divBdr>
            <w:top w:val="none" w:sz="0" w:space="0" w:color="auto"/>
            <w:left w:val="none" w:sz="0" w:space="0" w:color="auto"/>
            <w:bottom w:val="none" w:sz="0" w:space="0" w:color="auto"/>
            <w:right w:val="none" w:sz="0" w:space="0" w:color="auto"/>
          </w:divBdr>
        </w:div>
        <w:div w:id="1408307809">
          <w:marLeft w:val="0"/>
          <w:marRight w:val="0"/>
          <w:marTop w:val="224"/>
          <w:marBottom w:val="0"/>
          <w:divBdr>
            <w:top w:val="none" w:sz="0" w:space="0" w:color="auto"/>
            <w:left w:val="none" w:sz="0" w:space="0" w:color="auto"/>
            <w:bottom w:val="none" w:sz="0" w:space="0" w:color="auto"/>
            <w:right w:val="none" w:sz="0" w:space="0" w:color="auto"/>
          </w:divBdr>
          <w:divsChild>
            <w:div w:id="1151604680">
              <w:marLeft w:val="0"/>
              <w:marRight w:val="0"/>
              <w:marTop w:val="0"/>
              <w:marBottom w:val="0"/>
              <w:divBdr>
                <w:top w:val="none" w:sz="0" w:space="0" w:color="auto"/>
                <w:left w:val="none" w:sz="0" w:space="0" w:color="auto"/>
                <w:bottom w:val="none" w:sz="0" w:space="0" w:color="auto"/>
                <w:right w:val="none" w:sz="0" w:space="0" w:color="auto"/>
              </w:divBdr>
            </w:div>
          </w:divsChild>
        </w:div>
        <w:div w:id="839780489">
          <w:marLeft w:val="0"/>
          <w:marRight w:val="0"/>
          <w:marTop w:val="160"/>
          <w:marBottom w:val="0"/>
          <w:divBdr>
            <w:top w:val="none" w:sz="0" w:space="0" w:color="auto"/>
            <w:left w:val="none" w:sz="0" w:space="0" w:color="auto"/>
            <w:bottom w:val="none" w:sz="0" w:space="0" w:color="auto"/>
            <w:right w:val="none" w:sz="0" w:space="0" w:color="auto"/>
          </w:divBdr>
        </w:div>
        <w:div w:id="23335921">
          <w:marLeft w:val="0"/>
          <w:marRight w:val="0"/>
          <w:marTop w:val="224"/>
          <w:marBottom w:val="0"/>
          <w:divBdr>
            <w:top w:val="none" w:sz="0" w:space="0" w:color="auto"/>
            <w:left w:val="none" w:sz="0" w:space="0" w:color="auto"/>
            <w:bottom w:val="none" w:sz="0" w:space="0" w:color="auto"/>
            <w:right w:val="none" w:sz="0" w:space="0" w:color="auto"/>
          </w:divBdr>
          <w:divsChild>
            <w:div w:id="8233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1524">
      <w:bodyDiv w:val="1"/>
      <w:marLeft w:val="0"/>
      <w:marRight w:val="0"/>
      <w:marTop w:val="0"/>
      <w:marBottom w:val="0"/>
      <w:divBdr>
        <w:top w:val="none" w:sz="0" w:space="0" w:color="auto"/>
        <w:left w:val="none" w:sz="0" w:space="0" w:color="auto"/>
        <w:bottom w:val="none" w:sz="0" w:space="0" w:color="auto"/>
        <w:right w:val="none" w:sz="0" w:space="0" w:color="auto"/>
      </w:divBdr>
    </w:div>
    <w:div w:id="1472284188">
      <w:bodyDiv w:val="1"/>
      <w:marLeft w:val="0"/>
      <w:marRight w:val="0"/>
      <w:marTop w:val="0"/>
      <w:marBottom w:val="0"/>
      <w:divBdr>
        <w:top w:val="none" w:sz="0" w:space="0" w:color="auto"/>
        <w:left w:val="none" w:sz="0" w:space="0" w:color="auto"/>
        <w:bottom w:val="none" w:sz="0" w:space="0" w:color="auto"/>
        <w:right w:val="none" w:sz="0" w:space="0" w:color="auto"/>
      </w:divBdr>
      <w:divsChild>
        <w:div w:id="991374802">
          <w:marLeft w:val="0"/>
          <w:marRight w:val="0"/>
          <w:marTop w:val="224"/>
          <w:marBottom w:val="0"/>
          <w:divBdr>
            <w:top w:val="none" w:sz="0" w:space="0" w:color="auto"/>
            <w:left w:val="none" w:sz="0" w:space="0" w:color="auto"/>
            <w:bottom w:val="none" w:sz="0" w:space="0" w:color="auto"/>
            <w:right w:val="none" w:sz="0" w:space="0" w:color="auto"/>
          </w:divBdr>
          <w:divsChild>
            <w:div w:id="885411073">
              <w:marLeft w:val="0"/>
              <w:marRight w:val="0"/>
              <w:marTop w:val="0"/>
              <w:marBottom w:val="0"/>
              <w:divBdr>
                <w:top w:val="none" w:sz="0" w:space="0" w:color="auto"/>
                <w:left w:val="none" w:sz="0" w:space="0" w:color="auto"/>
                <w:bottom w:val="none" w:sz="0" w:space="0" w:color="auto"/>
                <w:right w:val="none" w:sz="0" w:space="0" w:color="auto"/>
              </w:divBdr>
            </w:div>
          </w:divsChild>
        </w:div>
        <w:div w:id="1844933671">
          <w:marLeft w:val="0"/>
          <w:marRight w:val="0"/>
          <w:marTop w:val="160"/>
          <w:marBottom w:val="0"/>
          <w:divBdr>
            <w:top w:val="none" w:sz="0" w:space="0" w:color="auto"/>
            <w:left w:val="none" w:sz="0" w:space="0" w:color="auto"/>
            <w:bottom w:val="none" w:sz="0" w:space="0" w:color="auto"/>
            <w:right w:val="none" w:sz="0" w:space="0" w:color="auto"/>
          </w:divBdr>
        </w:div>
        <w:div w:id="1348943615">
          <w:marLeft w:val="0"/>
          <w:marRight w:val="0"/>
          <w:marTop w:val="224"/>
          <w:marBottom w:val="0"/>
          <w:divBdr>
            <w:top w:val="none" w:sz="0" w:space="0" w:color="auto"/>
            <w:left w:val="none" w:sz="0" w:space="0" w:color="auto"/>
            <w:bottom w:val="none" w:sz="0" w:space="0" w:color="auto"/>
            <w:right w:val="none" w:sz="0" w:space="0" w:color="auto"/>
          </w:divBdr>
          <w:divsChild>
            <w:div w:id="957561468">
              <w:marLeft w:val="0"/>
              <w:marRight w:val="0"/>
              <w:marTop w:val="0"/>
              <w:marBottom w:val="0"/>
              <w:divBdr>
                <w:top w:val="none" w:sz="0" w:space="0" w:color="auto"/>
                <w:left w:val="none" w:sz="0" w:space="0" w:color="auto"/>
                <w:bottom w:val="none" w:sz="0" w:space="0" w:color="auto"/>
                <w:right w:val="none" w:sz="0" w:space="0" w:color="auto"/>
              </w:divBdr>
            </w:div>
          </w:divsChild>
        </w:div>
        <w:div w:id="1631744443">
          <w:marLeft w:val="0"/>
          <w:marRight w:val="0"/>
          <w:marTop w:val="160"/>
          <w:marBottom w:val="0"/>
          <w:divBdr>
            <w:top w:val="none" w:sz="0" w:space="0" w:color="auto"/>
            <w:left w:val="none" w:sz="0" w:space="0" w:color="auto"/>
            <w:bottom w:val="none" w:sz="0" w:space="0" w:color="auto"/>
            <w:right w:val="none" w:sz="0" w:space="0" w:color="auto"/>
          </w:divBdr>
        </w:div>
        <w:div w:id="242689828">
          <w:marLeft w:val="0"/>
          <w:marRight w:val="0"/>
          <w:marTop w:val="224"/>
          <w:marBottom w:val="0"/>
          <w:divBdr>
            <w:top w:val="none" w:sz="0" w:space="0" w:color="auto"/>
            <w:left w:val="none" w:sz="0" w:space="0" w:color="auto"/>
            <w:bottom w:val="none" w:sz="0" w:space="0" w:color="auto"/>
            <w:right w:val="none" w:sz="0" w:space="0" w:color="auto"/>
          </w:divBdr>
          <w:divsChild>
            <w:div w:id="857161856">
              <w:marLeft w:val="0"/>
              <w:marRight w:val="0"/>
              <w:marTop w:val="0"/>
              <w:marBottom w:val="0"/>
              <w:divBdr>
                <w:top w:val="none" w:sz="0" w:space="0" w:color="auto"/>
                <w:left w:val="none" w:sz="0" w:space="0" w:color="auto"/>
                <w:bottom w:val="none" w:sz="0" w:space="0" w:color="auto"/>
                <w:right w:val="none" w:sz="0" w:space="0" w:color="auto"/>
              </w:divBdr>
            </w:div>
          </w:divsChild>
        </w:div>
        <w:div w:id="967510480">
          <w:marLeft w:val="0"/>
          <w:marRight w:val="0"/>
          <w:marTop w:val="224"/>
          <w:marBottom w:val="0"/>
          <w:divBdr>
            <w:top w:val="none" w:sz="0" w:space="0" w:color="auto"/>
            <w:left w:val="none" w:sz="0" w:space="0" w:color="auto"/>
            <w:bottom w:val="none" w:sz="0" w:space="0" w:color="auto"/>
            <w:right w:val="none" w:sz="0" w:space="0" w:color="auto"/>
          </w:divBdr>
          <w:divsChild>
            <w:div w:id="696124151">
              <w:marLeft w:val="0"/>
              <w:marRight w:val="0"/>
              <w:marTop w:val="0"/>
              <w:marBottom w:val="0"/>
              <w:divBdr>
                <w:top w:val="none" w:sz="0" w:space="0" w:color="auto"/>
                <w:left w:val="none" w:sz="0" w:space="0" w:color="auto"/>
                <w:bottom w:val="none" w:sz="0" w:space="0" w:color="auto"/>
                <w:right w:val="none" w:sz="0" w:space="0" w:color="auto"/>
              </w:divBdr>
            </w:div>
          </w:divsChild>
        </w:div>
        <w:div w:id="2108652740">
          <w:marLeft w:val="0"/>
          <w:marRight w:val="0"/>
          <w:marTop w:val="160"/>
          <w:marBottom w:val="0"/>
          <w:divBdr>
            <w:top w:val="none" w:sz="0" w:space="0" w:color="auto"/>
            <w:left w:val="none" w:sz="0" w:space="0" w:color="auto"/>
            <w:bottom w:val="none" w:sz="0" w:space="0" w:color="auto"/>
            <w:right w:val="none" w:sz="0" w:space="0" w:color="auto"/>
          </w:divBdr>
        </w:div>
        <w:div w:id="1073355912">
          <w:marLeft w:val="0"/>
          <w:marRight w:val="0"/>
          <w:marTop w:val="224"/>
          <w:marBottom w:val="0"/>
          <w:divBdr>
            <w:top w:val="none" w:sz="0" w:space="0" w:color="auto"/>
            <w:left w:val="none" w:sz="0" w:space="0" w:color="auto"/>
            <w:bottom w:val="none" w:sz="0" w:space="0" w:color="auto"/>
            <w:right w:val="none" w:sz="0" w:space="0" w:color="auto"/>
          </w:divBdr>
          <w:divsChild>
            <w:div w:id="536939332">
              <w:marLeft w:val="0"/>
              <w:marRight w:val="0"/>
              <w:marTop w:val="0"/>
              <w:marBottom w:val="0"/>
              <w:divBdr>
                <w:top w:val="none" w:sz="0" w:space="0" w:color="auto"/>
                <w:left w:val="none" w:sz="0" w:space="0" w:color="auto"/>
                <w:bottom w:val="none" w:sz="0" w:space="0" w:color="auto"/>
                <w:right w:val="none" w:sz="0" w:space="0" w:color="auto"/>
              </w:divBdr>
            </w:div>
          </w:divsChild>
        </w:div>
        <w:div w:id="501512052">
          <w:marLeft w:val="0"/>
          <w:marRight w:val="0"/>
          <w:marTop w:val="160"/>
          <w:marBottom w:val="0"/>
          <w:divBdr>
            <w:top w:val="none" w:sz="0" w:space="0" w:color="auto"/>
            <w:left w:val="none" w:sz="0" w:space="0" w:color="auto"/>
            <w:bottom w:val="none" w:sz="0" w:space="0" w:color="auto"/>
            <w:right w:val="none" w:sz="0" w:space="0" w:color="auto"/>
          </w:divBdr>
        </w:div>
        <w:div w:id="952591187">
          <w:marLeft w:val="0"/>
          <w:marRight w:val="0"/>
          <w:marTop w:val="224"/>
          <w:marBottom w:val="0"/>
          <w:divBdr>
            <w:top w:val="none" w:sz="0" w:space="0" w:color="auto"/>
            <w:left w:val="none" w:sz="0" w:space="0" w:color="auto"/>
            <w:bottom w:val="none" w:sz="0" w:space="0" w:color="auto"/>
            <w:right w:val="none" w:sz="0" w:space="0" w:color="auto"/>
          </w:divBdr>
          <w:divsChild>
            <w:div w:id="1090543731">
              <w:marLeft w:val="0"/>
              <w:marRight w:val="0"/>
              <w:marTop w:val="0"/>
              <w:marBottom w:val="0"/>
              <w:divBdr>
                <w:top w:val="none" w:sz="0" w:space="0" w:color="auto"/>
                <w:left w:val="none" w:sz="0" w:space="0" w:color="auto"/>
                <w:bottom w:val="none" w:sz="0" w:space="0" w:color="auto"/>
                <w:right w:val="none" w:sz="0" w:space="0" w:color="auto"/>
              </w:divBdr>
            </w:div>
          </w:divsChild>
        </w:div>
        <w:div w:id="112483132">
          <w:marLeft w:val="0"/>
          <w:marRight w:val="0"/>
          <w:marTop w:val="160"/>
          <w:marBottom w:val="0"/>
          <w:divBdr>
            <w:top w:val="none" w:sz="0" w:space="0" w:color="auto"/>
            <w:left w:val="none" w:sz="0" w:space="0" w:color="auto"/>
            <w:bottom w:val="none" w:sz="0" w:space="0" w:color="auto"/>
            <w:right w:val="none" w:sz="0" w:space="0" w:color="auto"/>
          </w:divBdr>
        </w:div>
        <w:div w:id="1606301119">
          <w:marLeft w:val="0"/>
          <w:marRight w:val="0"/>
          <w:marTop w:val="224"/>
          <w:marBottom w:val="0"/>
          <w:divBdr>
            <w:top w:val="none" w:sz="0" w:space="0" w:color="auto"/>
            <w:left w:val="none" w:sz="0" w:space="0" w:color="auto"/>
            <w:bottom w:val="none" w:sz="0" w:space="0" w:color="auto"/>
            <w:right w:val="none" w:sz="0" w:space="0" w:color="auto"/>
          </w:divBdr>
          <w:divsChild>
            <w:div w:id="685133498">
              <w:marLeft w:val="0"/>
              <w:marRight w:val="0"/>
              <w:marTop w:val="0"/>
              <w:marBottom w:val="0"/>
              <w:divBdr>
                <w:top w:val="none" w:sz="0" w:space="0" w:color="auto"/>
                <w:left w:val="none" w:sz="0" w:space="0" w:color="auto"/>
                <w:bottom w:val="none" w:sz="0" w:space="0" w:color="auto"/>
                <w:right w:val="none" w:sz="0" w:space="0" w:color="auto"/>
              </w:divBdr>
            </w:div>
          </w:divsChild>
        </w:div>
        <w:div w:id="2028364622">
          <w:marLeft w:val="0"/>
          <w:marRight w:val="0"/>
          <w:marTop w:val="224"/>
          <w:marBottom w:val="0"/>
          <w:divBdr>
            <w:top w:val="none" w:sz="0" w:space="0" w:color="auto"/>
            <w:left w:val="none" w:sz="0" w:space="0" w:color="auto"/>
            <w:bottom w:val="none" w:sz="0" w:space="0" w:color="auto"/>
            <w:right w:val="none" w:sz="0" w:space="0" w:color="auto"/>
          </w:divBdr>
          <w:divsChild>
            <w:div w:id="103690790">
              <w:marLeft w:val="0"/>
              <w:marRight w:val="0"/>
              <w:marTop w:val="0"/>
              <w:marBottom w:val="0"/>
              <w:divBdr>
                <w:top w:val="none" w:sz="0" w:space="0" w:color="auto"/>
                <w:left w:val="none" w:sz="0" w:space="0" w:color="auto"/>
                <w:bottom w:val="none" w:sz="0" w:space="0" w:color="auto"/>
                <w:right w:val="none" w:sz="0" w:space="0" w:color="auto"/>
              </w:divBdr>
            </w:div>
          </w:divsChild>
        </w:div>
        <w:div w:id="1269047901">
          <w:marLeft w:val="0"/>
          <w:marRight w:val="0"/>
          <w:marTop w:val="160"/>
          <w:marBottom w:val="0"/>
          <w:divBdr>
            <w:top w:val="none" w:sz="0" w:space="0" w:color="auto"/>
            <w:left w:val="none" w:sz="0" w:space="0" w:color="auto"/>
            <w:bottom w:val="none" w:sz="0" w:space="0" w:color="auto"/>
            <w:right w:val="none" w:sz="0" w:space="0" w:color="auto"/>
          </w:divBdr>
        </w:div>
        <w:div w:id="209466466">
          <w:marLeft w:val="0"/>
          <w:marRight w:val="0"/>
          <w:marTop w:val="224"/>
          <w:marBottom w:val="0"/>
          <w:divBdr>
            <w:top w:val="none" w:sz="0" w:space="0" w:color="auto"/>
            <w:left w:val="none" w:sz="0" w:space="0" w:color="auto"/>
            <w:bottom w:val="none" w:sz="0" w:space="0" w:color="auto"/>
            <w:right w:val="none" w:sz="0" w:space="0" w:color="auto"/>
          </w:divBdr>
          <w:divsChild>
            <w:div w:id="1599944194">
              <w:marLeft w:val="0"/>
              <w:marRight w:val="0"/>
              <w:marTop w:val="0"/>
              <w:marBottom w:val="0"/>
              <w:divBdr>
                <w:top w:val="none" w:sz="0" w:space="0" w:color="auto"/>
                <w:left w:val="none" w:sz="0" w:space="0" w:color="auto"/>
                <w:bottom w:val="none" w:sz="0" w:space="0" w:color="auto"/>
                <w:right w:val="none" w:sz="0" w:space="0" w:color="auto"/>
              </w:divBdr>
            </w:div>
          </w:divsChild>
        </w:div>
        <w:div w:id="191461943">
          <w:marLeft w:val="0"/>
          <w:marRight w:val="0"/>
          <w:marTop w:val="224"/>
          <w:marBottom w:val="0"/>
          <w:divBdr>
            <w:top w:val="none" w:sz="0" w:space="0" w:color="auto"/>
            <w:left w:val="none" w:sz="0" w:space="0" w:color="auto"/>
            <w:bottom w:val="none" w:sz="0" w:space="0" w:color="auto"/>
            <w:right w:val="none" w:sz="0" w:space="0" w:color="auto"/>
          </w:divBdr>
          <w:divsChild>
            <w:div w:id="954168482">
              <w:marLeft w:val="0"/>
              <w:marRight w:val="0"/>
              <w:marTop w:val="0"/>
              <w:marBottom w:val="0"/>
              <w:divBdr>
                <w:top w:val="none" w:sz="0" w:space="0" w:color="auto"/>
                <w:left w:val="none" w:sz="0" w:space="0" w:color="auto"/>
                <w:bottom w:val="none" w:sz="0" w:space="0" w:color="auto"/>
                <w:right w:val="none" w:sz="0" w:space="0" w:color="auto"/>
              </w:divBdr>
            </w:div>
          </w:divsChild>
        </w:div>
        <w:div w:id="428350020">
          <w:marLeft w:val="0"/>
          <w:marRight w:val="0"/>
          <w:marTop w:val="0"/>
          <w:marBottom w:val="0"/>
          <w:divBdr>
            <w:top w:val="none" w:sz="0" w:space="0" w:color="auto"/>
            <w:left w:val="none" w:sz="0" w:space="0" w:color="auto"/>
            <w:bottom w:val="none" w:sz="0" w:space="0" w:color="auto"/>
            <w:right w:val="none" w:sz="0" w:space="0" w:color="auto"/>
          </w:divBdr>
          <w:divsChild>
            <w:div w:id="1116026537">
              <w:marLeft w:val="0"/>
              <w:marRight w:val="0"/>
              <w:marTop w:val="224"/>
              <w:marBottom w:val="0"/>
              <w:divBdr>
                <w:top w:val="none" w:sz="0" w:space="0" w:color="auto"/>
                <w:left w:val="none" w:sz="0" w:space="0" w:color="auto"/>
                <w:bottom w:val="none" w:sz="0" w:space="0" w:color="auto"/>
                <w:right w:val="none" w:sz="0" w:space="0" w:color="auto"/>
              </w:divBdr>
              <w:divsChild>
                <w:div w:id="12623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99197">
          <w:marLeft w:val="0"/>
          <w:marRight w:val="0"/>
          <w:marTop w:val="0"/>
          <w:marBottom w:val="0"/>
          <w:divBdr>
            <w:top w:val="none" w:sz="0" w:space="0" w:color="auto"/>
            <w:left w:val="none" w:sz="0" w:space="0" w:color="auto"/>
            <w:bottom w:val="none" w:sz="0" w:space="0" w:color="auto"/>
            <w:right w:val="none" w:sz="0" w:space="0" w:color="auto"/>
          </w:divBdr>
          <w:divsChild>
            <w:div w:id="965427291">
              <w:marLeft w:val="0"/>
              <w:marRight w:val="0"/>
              <w:marTop w:val="224"/>
              <w:marBottom w:val="0"/>
              <w:divBdr>
                <w:top w:val="none" w:sz="0" w:space="0" w:color="auto"/>
                <w:left w:val="none" w:sz="0" w:space="0" w:color="auto"/>
                <w:bottom w:val="none" w:sz="0" w:space="0" w:color="auto"/>
                <w:right w:val="none" w:sz="0" w:space="0" w:color="auto"/>
              </w:divBdr>
              <w:divsChild>
                <w:div w:id="10406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412">
          <w:marLeft w:val="0"/>
          <w:marRight w:val="0"/>
          <w:marTop w:val="0"/>
          <w:marBottom w:val="0"/>
          <w:divBdr>
            <w:top w:val="none" w:sz="0" w:space="0" w:color="auto"/>
            <w:left w:val="none" w:sz="0" w:space="0" w:color="auto"/>
            <w:bottom w:val="none" w:sz="0" w:space="0" w:color="auto"/>
            <w:right w:val="none" w:sz="0" w:space="0" w:color="auto"/>
          </w:divBdr>
          <w:divsChild>
            <w:div w:id="528224950">
              <w:marLeft w:val="0"/>
              <w:marRight w:val="0"/>
              <w:marTop w:val="224"/>
              <w:marBottom w:val="0"/>
              <w:divBdr>
                <w:top w:val="none" w:sz="0" w:space="0" w:color="auto"/>
                <w:left w:val="none" w:sz="0" w:space="0" w:color="auto"/>
                <w:bottom w:val="none" w:sz="0" w:space="0" w:color="auto"/>
                <w:right w:val="none" w:sz="0" w:space="0" w:color="auto"/>
              </w:divBdr>
              <w:divsChild>
                <w:div w:id="20722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69149">
          <w:marLeft w:val="0"/>
          <w:marRight w:val="0"/>
          <w:marTop w:val="160"/>
          <w:marBottom w:val="0"/>
          <w:divBdr>
            <w:top w:val="none" w:sz="0" w:space="0" w:color="auto"/>
            <w:left w:val="none" w:sz="0" w:space="0" w:color="auto"/>
            <w:bottom w:val="none" w:sz="0" w:space="0" w:color="auto"/>
            <w:right w:val="none" w:sz="0" w:space="0" w:color="auto"/>
          </w:divBdr>
        </w:div>
        <w:div w:id="441414219">
          <w:marLeft w:val="0"/>
          <w:marRight w:val="0"/>
          <w:marTop w:val="224"/>
          <w:marBottom w:val="0"/>
          <w:divBdr>
            <w:top w:val="none" w:sz="0" w:space="0" w:color="auto"/>
            <w:left w:val="none" w:sz="0" w:space="0" w:color="auto"/>
            <w:bottom w:val="none" w:sz="0" w:space="0" w:color="auto"/>
            <w:right w:val="none" w:sz="0" w:space="0" w:color="auto"/>
          </w:divBdr>
          <w:divsChild>
            <w:div w:id="1599097315">
              <w:marLeft w:val="0"/>
              <w:marRight w:val="0"/>
              <w:marTop w:val="0"/>
              <w:marBottom w:val="0"/>
              <w:divBdr>
                <w:top w:val="none" w:sz="0" w:space="0" w:color="auto"/>
                <w:left w:val="none" w:sz="0" w:space="0" w:color="auto"/>
                <w:bottom w:val="none" w:sz="0" w:space="0" w:color="auto"/>
                <w:right w:val="none" w:sz="0" w:space="0" w:color="auto"/>
              </w:divBdr>
            </w:div>
          </w:divsChild>
        </w:div>
        <w:div w:id="1423913280">
          <w:marLeft w:val="0"/>
          <w:marRight w:val="0"/>
          <w:marTop w:val="160"/>
          <w:marBottom w:val="0"/>
          <w:divBdr>
            <w:top w:val="none" w:sz="0" w:space="0" w:color="auto"/>
            <w:left w:val="none" w:sz="0" w:space="0" w:color="auto"/>
            <w:bottom w:val="none" w:sz="0" w:space="0" w:color="auto"/>
            <w:right w:val="none" w:sz="0" w:space="0" w:color="auto"/>
          </w:divBdr>
        </w:div>
        <w:div w:id="889074726">
          <w:marLeft w:val="0"/>
          <w:marRight w:val="0"/>
          <w:marTop w:val="224"/>
          <w:marBottom w:val="0"/>
          <w:divBdr>
            <w:top w:val="none" w:sz="0" w:space="0" w:color="auto"/>
            <w:left w:val="none" w:sz="0" w:space="0" w:color="auto"/>
            <w:bottom w:val="none" w:sz="0" w:space="0" w:color="auto"/>
            <w:right w:val="none" w:sz="0" w:space="0" w:color="auto"/>
          </w:divBdr>
          <w:divsChild>
            <w:div w:id="2130776603">
              <w:marLeft w:val="0"/>
              <w:marRight w:val="0"/>
              <w:marTop w:val="0"/>
              <w:marBottom w:val="0"/>
              <w:divBdr>
                <w:top w:val="none" w:sz="0" w:space="0" w:color="auto"/>
                <w:left w:val="none" w:sz="0" w:space="0" w:color="auto"/>
                <w:bottom w:val="none" w:sz="0" w:space="0" w:color="auto"/>
                <w:right w:val="none" w:sz="0" w:space="0" w:color="auto"/>
              </w:divBdr>
            </w:div>
          </w:divsChild>
        </w:div>
        <w:div w:id="725103325">
          <w:marLeft w:val="0"/>
          <w:marRight w:val="0"/>
          <w:marTop w:val="160"/>
          <w:marBottom w:val="0"/>
          <w:divBdr>
            <w:top w:val="none" w:sz="0" w:space="0" w:color="auto"/>
            <w:left w:val="none" w:sz="0" w:space="0" w:color="auto"/>
            <w:bottom w:val="none" w:sz="0" w:space="0" w:color="auto"/>
            <w:right w:val="none" w:sz="0" w:space="0" w:color="auto"/>
          </w:divBdr>
        </w:div>
        <w:div w:id="2015181601">
          <w:marLeft w:val="0"/>
          <w:marRight w:val="0"/>
          <w:marTop w:val="224"/>
          <w:marBottom w:val="0"/>
          <w:divBdr>
            <w:top w:val="none" w:sz="0" w:space="0" w:color="auto"/>
            <w:left w:val="none" w:sz="0" w:space="0" w:color="auto"/>
            <w:bottom w:val="none" w:sz="0" w:space="0" w:color="auto"/>
            <w:right w:val="none" w:sz="0" w:space="0" w:color="auto"/>
          </w:divBdr>
          <w:divsChild>
            <w:div w:id="1700743433">
              <w:marLeft w:val="0"/>
              <w:marRight w:val="0"/>
              <w:marTop w:val="0"/>
              <w:marBottom w:val="0"/>
              <w:divBdr>
                <w:top w:val="none" w:sz="0" w:space="0" w:color="auto"/>
                <w:left w:val="none" w:sz="0" w:space="0" w:color="auto"/>
                <w:bottom w:val="none" w:sz="0" w:space="0" w:color="auto"/>
                <w:right w:val="none" w:sz="0" w:space="0" w:color="auto"/>
              </w:divBdr>
            </w:div>
          </w:divsChild>
        </w:div>
        <w:div w:id="2117285762">
          <w:marLeft w:val="0"/>
          <w:marRight w:val="0"/>
          <w:marTop w:val="160"/>
          <w:marBottom w:val="0"/>
          <w:divBdr>
            <w:top w:val="none" w:sz="0" w:space="0" w:color="auto"/>
            <w:left w:val="none" w:sz="0" w:space="0" w:color="auto"/>
            <w:bottom w:val="none" w:sz="0" w:space="0" w:color="auto"/>
            <w:right w:val="none" w:sz="0" w:space="0" w:color="auto"/>
          </w:divBdr>
        </w:div>
        <w:div w:id="1387297289">
          <w:marLeft w:val="0"/>
          <w:marRight w:val="0"/>
          <w:marTop w:val="224"/>
          <w:marBottom w:val="0"/>
          <w:divBdr>
            <w:top w:val="none" w:sz="0" w:space="0" w:color="auto"/>
            <w:left w:val="none" w:sz="0" w:space="0" w:color="auto"/>
            <w:bottom w:val="none" w:sz="0" w:space="0" w:color="auto"/>
            <w:right w:val="none" w:sz="0" w:space="0" w:color="auto"/>
          </w:divBdr>
          <w:divsChild>
            <w:div w:id="2197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5028">
      <w:bodyDiv w:val="1"/>
      <w:marLeft w:val="0"/>
      <w:marRight w:val="0"/>
      <w:marTop w:val="0"/>
      <w:marBottom w:val="0"/>
      <w:divBdr>
        <w:top w:val="none" w:sz="0" w:space="0" w:color="auto"/>
        <w:left w:val="none" w:sz="0" w:space="0" w:color="auto"/>
        <w:bottom w:val="none" w:sz="0" w:space="0" w:color="auto"/>
        <w:right w:val="none" w:sz="0" w:space="0" w:color="auto"/>
      </w:divBdr>
      <w:divsChild>
        <w:div w:id="672995034">
          <w:marLeft w:val="0"/>
          <w:marRight w:val="0"/>
          <w:marTop w:val="224"/>
          <w:marBottom w:val="0"/>
          <w:divBdr>
            <w:top w:val="none" w:sz="0" w:space="0" w:color="auto"/>
            <w:left w:val="none" w:sz="0" w:space="0" w:color="auto"/>
            <w:bottom w:val="none" w:sz="0" w:space="0" w:color="auto"/>
            <w:right w:val="none" w:sz="0" w:space="0" w:color="auto"/>
          </w:divBdr>
          <w:divsChild>
            <w:div w:id="571086464">
              <w:marLeft w:val="0"/>
              <w:marRight w:val="0"/>
              <w:marTop w:val="0"/>
              <w:marBottom w:val="0"/>
              <w:divBdr>
                <w:top w:val="none" w:sz="0" w:space="0" w:color="auto"/>
                <w:left w:val="none" w:sz="0" w:space="0" w:color="auto"/>
                <w:bottom w:val="none" w:sz="0" w:space="0" w:color="auto"/>
                <w:right w:val="none" w:sz="0" w:space="0" w:color="auto"/>
              </w:divBdr>
            </w:div>
          </w:divsChild>
        </w:div>
        <w:div w:id="5636975">
          <w:marLeft w:val="0"/>
          <w:marRight w:val="0"/>
          <w:marTop w:val="224"/>
          <w:marBottom w:val="0"/>
          <w:divBdr>
            <w:top w:val="none" w:sz="0" w:space="0" w:color="auto"/>
            <w:left w:val="none" w:sz="0" w:space="0" w:color="auto"/>
            <w:bottom w:val="none" w:sz="0" w:space="0" w:color="auto"/>
            <w:right w:val="none" w:sz="0" w:space="0" w:color="auto"/>
          </w:divBdr>
          <w:divsChild>
            <w:div w:id="1110508834">
              <w:marLeft w:val="0"/>
              <w:marRight w:val="0"/>
              <w:marTop w:val="0"/>
              <w:marBottom w:val="0"/>
              <w:divBdr>
                <w:top w:val="none" w:sz="0" w:space="0" w:color="auto"/>
                <w:left w:val="none" w:sz="0" w:space="0" w:color="auto"/>
                <w:bottom w:val="none" w:sz="0" w:space="0" w:color="auto"/>
                <w:right w:val="none" w:sz="0" w:space="0" w:color="auto"/>
              </w:divBdr>
            </w:div>
          </w:divsChild>
        </w:div>
        <w:div w:id="1204248781">
          <w:marLeft w:val="0"/>
          <w:marRight w:val="0"/>
          <w:marTop w:val="0"/>
          <w:marBottom w:val="0"/>
          <w:divBdr>
            <w:top w:val="none" w:sz="0" w:space="0" w:color="auto"/>
            <w:left w:val="none" w:sz="0" w:space="0" w:color="auto"/>
            <w:bottom w:val="none" w:sz="0" w:space="0" w:color="auto"/>
            <w:right w:val="none" w:sz="0" w:space="0" w:color="auto"/>
          </w:divBdr>
          <w:divsChild>
            <w:div w:id="1924072480">
              <w:marLeft w:val="0"/>
              <w:marRight w:val="0"/>
              <w:marTop w:val="224"/>
              <w:marBottom w:val="0"/>
              <w:divBdr>
                <w:top w:val="none" w:sz="0" w:space="0" w:color="auto"/>
                <w:left w:val="none" w:sz="0" w:space="0" w:color="auto"/>
                <w:bottom w:val="none" w:sz="0" w:space="0" w:color="auto"/>
                <w:right w:val="none" w:sz="0" w:space="0" w:color="auto"/>
              </w:divBdr>
              <w:divsChild>
                <w:div w:id="132130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94288">
          <w:marLeft w:val="0"/>
          <w:marRight w:val="0"/>
          <w:marTop w:val="0"/>
          <w:marBottom w:val="0"/>
          <w:divBdr>
            <w:top w:val="none" w:sz="0" w:space="0" w:color="auto"/>
            <w:left w:val="none" w:sz="0" w:space="0" w:color="auto"/>
            <w:bottom w:val="none" w:sz="0" w:space="0" w:color="auto"/>
            <w:right w:val="none" w:sz="0" w:space="0" w:color="auto"/>
          </w:divBdr>
          <w:divsChild>
            <w:div w:id="394931318">
              <w:marLeft w:val="0"/>
              <w:marRight w:val="0"/>
              <w:marTop w:val="224"/>
              <w:marBottom w:val="0"/>
              <w:divBdr>
                <w:top w:val="none" w:sz="0" w:space="0" w:color="auto"/>
                <w:left w:val="none" w:sz="0" w:space="0" w:color="auto"/>
                <w:bottom w:val="none" w:sz="0" w:space="0" w:color="auto"/>
                <w:right w:val="none" w:sz="0" w:space="0" w:color="auto"/>
              </w:divBdr>
              <w:divsChild>
                <w:div w:id="96608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9359">
          <w:marLeft w:val="0"/>
          <w:marRight w:val="0"/>
          <w:marTop w:val="224"/>
          <w:marBottom w:val="0"/>
          <w:divBdr>
            <w:top w:val="none" w:sz="0" w:space="0" w:color="auto"/>
            <w:left w:val="none" w:sz="0" w:space="0" w:color="auto"/>
            <w:bottom w:val="none" w:sz="0" w:space="0" w:color="auto"/>
            <w:right w:val="none" w:sz="0" w:space="0" w:color="auto"/>
          </w:divBdr>
          <w:divsChild>
            <w:div w:id="20199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mblers.org.uk/about-us/general-council" TargetMode="External"/><Relationship Id="rId5" Type="http://schemas.openxmlformats.org/officeDocument/2006/relationships/webSettings" Target="webSettings.xml"/><Relationship Id="rId10" Type="http://schemas.openxmlformats.org/officeDocument/2006/relationships/hyperlink" Target="mailto:simon.kellas@ramblers.org.uk" TargetMode="External"/><Relationship Id="rId4" Type="http://schemas.openxmlformats.org/officeDocument/2006/relationships/settings" Target="settings.xml"/><Relationship Id="rId9" Type="http://schemas.openxmlformats.org/officeDocument/2006/relationships/hyperlink" Target="mailto:simon.kellas@ramblers.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08126-B4EA-4AFC-A5EA-4C25B546F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499</Words>
  <Characters>2724</Characters>
  <Application>Microsoft Office Word</Application>
  <DocSecurity>0</DocSecurity>
  <Lines>66</Lines>
  <Paragraphs>22</Paragraphs>
  <ScaleCrop>false</ScaleCrop>
  <HeadingPairs>
    <vt:vector size="2" baseType="variant">
      <vt:variant>
        <vt:lpstr>Title</vt:lpstr>
      </vt:variant>
      <vt:variant>
        <vt:i4>1</vt:i4>
      </vt:variant>
    </vt:vector>
  </HeadingPairs>
  <TitlesOfParts>
    <vt:vector size="1" baseType="lpstr">
      <vt:lpstr/>
    </vt:vector>
  </TitlesOfParts>
  <Company>Bates Wells &amp; Braithwaite London LLP</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Kellas</dc:creator>
  <cp:lastModifiedBy>Simon Kellas</cp:lastModifiedBy>
  <cp:revision>23</cp:revision>
  <cp:lastPrinted>2020-06-24T08:54:00Z</cp:lastPrinted>
  <dcterms:created xsi:type="dcterms:W3CDTF">2022-03-08T11:35:00Z</dcterms:created>
  <dcterms:modified xsi:type="dcterms:W3CDTF">2026-03-26T09:55:00Z</dcterms:modified>
</cp:coreProperties>
</file>